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6FF4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p>
    <w:p w14:paraId="718D511E">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lang w:val="en-US" w:eastAsia="zh-CN"/>
        </w:rPr>
      </w:pPr>
      <w:r>
        <w:rPr>
          <w:rFonts w:hint="eastAsia" w:ascii="宋体" w:hAnsi="宋体" w:eastAsia="宋体" w:cs="宋体"/>
          <w:sz w:val="44"/>
          <w:szCs w:val="44"/>
        </w:rPr>
        <w:t>关于印发</w:t>
      </w:r>
      <w:r>
        <w:rPr>
          <w:rFonts w:hint="eastAsia" w:ascii="宋体" w:hAnsi="宋体" w:eastAsia="宋体" w:cs="宋体"/>
          <w:sz w:val="44"/>
          <w:szCs w:val="44"/>
          <w:lang w:val="en-US" w:eastAsia="zh-CN"/>
        </w:rPr>
        <w:t>《阜新市生态环境局不予处罚事项清单》《阜新市生态环境局减轻处罚事项</w:t>
      </w:r>
    </w:p>
    <w:p w14:paraId="10EA3A54">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lang w:val="en-US" w:eastAsia="zh-CN"/>
        </w:rPr>
        <w:t>清单（试行）》</w:t>
      </w:r>
      <w:r>
        <w:rPr>
          <w:rFonts w:hint="eastAsia" w:ascii="宋体" w:hAnsi="宋体" w:eastAsia="宋体" w:cs="宋体"/>
          <w:sz w:val="44"/>
          <w:szCs w:val="44"/>
        </w:rPr>
        <w:t>的通知</w:t>
      </w:r>
    </w:p>
    <w:p w14:paraId="39F866C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宋体" w:hAnsi="宋体" w:eastAsia="宋体" w:cs="宋体"/>
          <w:sz w:val="44"/>
          <w:szCs w:val="44"/>
        </w:rPr>
      </w:pPr>
    </w:p>
    <w:p w14:paraId="30C9FEF4">
      <w:pPr>
        <w:pStyle w:val="10"/>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ind w:left="0" w:right="0" w:firstLine="640"/>
        <w:jc w:val="center"/>
      </w:pPr>
      <w:r>
        <w:rPr>
          <w:rFonts w:ascii="仿宋_GB2312" w:eastAsia="仿宋_GB2312" w:cs="仿宋_GB2312"/>
          <w:color w:val="333333"/>
          <w:sz w:val="32"/>
          <w:szCs w:val="32"/>
          <w:shd w:val="clear" w:fill="FFFFFF"/>
        </w:rPr>
        <w:t>阜环发〔202</w:t>
      </w:r>
      <w:r>
        <w:rPr>
          <w:rFonts w:hint="eastAsia" w:ascii="仿宋_GB2312" w:eastAsia="仿宋_GB2312" w:cs="仿宋_GB2312"/>
          <w:color w:val="333333"/>
          <w:sz w:val="32"/>
          <w:szCs w:val="32"/>
          <w:shd w:val="clear" w:fill="FFFFFF"/>
          <w:lang w:val="en-US" w:eastAsia="zh-CN"/>
        </w:rPr>
        <w:t>3</w:t>
      </w:r>
      <w:r>
        <w:rPr>
          <w:rFonts w:ascii="仿宋_GB2312" w:eastAsia="仿宋_GB2312" w:cs="仿宋_GB2312"/>
          <w:color w:val="333333"/>
          <w:sz w:val="32"/>
          <w:szCs w:val="32"/>
          <w:shd w:val="clear" w:fill="FFFFFF"/>
        </w:rPr>
        <w:t>〕</w:t>
      </w:r>
      <w:r>
        <w:rPr>
          <w:rFonts w:hint="eastAsia" w:ascii="仿宋_GB2312" w:eastAsia="仿宋_GB2312" w:cs="仿宋_GB2312"/>
          <w:color w:val="333333"/>
          <w:sz w:val="32"/>
          <w:szCs w:val="32"/>
          <w:shd w:val="clear" w:fill="FFFFFF"/>
          <w:lang w:val="en-US" w:eastAsia="zh-CN"/>
        </w:rPr>
        <w:t>7</w:t>
      </w:r>
      <w:r>
        <w:rPr>
          <w:rFonts w:ascii="仿宋_GB2312" w:eastAsia="仿宋_GB2312" w:cs="仿宋_GB2312"/>
          <w:color w:val="333333"/>
          <w:sz w:val="32"/>
          <w:szCs w:val="32"/>
          <w:shd w:val="clear" w:fill="FFFFFF"/>
        </w:rPr>
        <w:t>号</w:t>
      </w:r>
    </w:p>
    <w:p w14:paraId="4794FAE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14:paraId="1C9A9EBF">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市生态环境保护综合行政执法队，各县区生态环境局、</w:t>
      </w:r>
      <w:r>
        <w:rPr>
          <w:rFonts w:hint="eastAsia" w:ascii="仿宋_GB2312" w:hAnsi="仿宋_GB2312" w:eastAsia="仿宋_GB2312" w:cs="仿宋_GB2312"/>
          <w:sz w:val="32"/>
          <w:szCs w:val="32"/>
          <w:lang w:val="en-US" w:eastAsia="zh-CN"/>
        </w:rPr>
        <w:t>司法局</w:t>
      </w:r>
      <w:r>
        <w:rPr>
          <w:rFonts w:hint="eastAsia" w:ascii="仿宋_GB2312" w:hAnsi="仿宋_GB2312" w:eastAsia="仿宋_GB2312" w:cs="仿宋_GB2312"/>
          <w:sz w:val="32"/>
          <w:szCs w:val="32"/>
          <w:lang w:eastAsia="zh-CN"/>
        </w:rPr>
        <w:t>：</w:t>
      </w:r>
    </w:p>
    <w:p w14:paraId="193457D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为贯彻落实“放管服”改革，进一步优化生态环境领域营商环境，根据《中华人民共和国行政处罚法》《辽宁省优化营商环境条例》等法律法规规定，结合我市生态环境领域工作实际情况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生态环境局会同市司法局制定了《阜新市生态环境领域不予处罚事项清单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阜新市生态环境领域减轻处罚事项清单（试行）</w:t>
      </w:r>
      <w:r>
        <w:rPr>
          <w:rFonts w:hint="eastAsia" w:ascii="仿宋_GB2312" w:hAnsi="仿宋_GB2312" w:eastAsia="仿宋_GB2312" w:cs="仿宋_GB2312"/>
          <w:sz w:val="32"/>
          <w:szCs w:val="32"/>
          <w:lang w:eastAsia="zh-CN"/>
        </w:rPr>
        <w:t>》，现印发你们，请遵照执行。</w:t>
      </w:r>
      <w:r>
        <w:rPr>
          <w:rFonts w:hint="eastAsia" w:ascii="仿宋_GB2312" w:hAnsi="仿宋_GB2312" w:eastAsia="仿宋_GB2312" w:cs="仿宋_GB2312"/>
          <w:sz w:val="32"/>
          <w:szCs w:val="32"/>
          <w:lang w:val="en-US" w:eastAsia="zh-CN"/>
        </w:rPr>
        <w:t xml:space="preserve"> </w:t>
      </w:r>
    </w:p>
    <w:p w14:paraId="4EFB2FF1">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14:paraId="4765924B">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600" w:firstLineChars="5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阜新市生态环境局</w:t>
      </w:r>
    </w:p>
    <w:p w14:paraId="03BA2C86">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1600" w:firstLineChars="5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阜新市司法局</w:t>
      </w:r>
    </w:p>
    <w:p w14:paraId="6CA8D2C8">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2023年12月18日</w:t>
      </w:r>
    </w:p>
    <w:p w14:paraId="050B90D7">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p>
    <w:p w14:paraId="209F3C88">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Times New Roman" w:hAnsi="Times New Roman" w:eastAsia="仿宋_GB2312" w:cs="Times New Roman"/>
          <w:sz w:val="44"/>
          <w:szCs w:val="44"/>
          <w:lang w:eastAsia="zh-CN"/>
        </w:rPr>
      </w:pPr>
      <w:r>
        <w:rPr>
          <w:rFonts w:hint="eastAsia" w:ascii="黑体" w:hAnsi="黑体" w:eastAsia="黑体" w:cs="黑体"/>
          <w:sz w:val="32"/>
          <w:szCs w:val="32"/>
        </w:rPr>
        <w:t>阜新市生态环境</w:t>
      </w:r>
      <w:r>
        <w:rPr>
          <w:rFonts w:hint="eastAsia" w:ascii="黑体" w:hAnsi="黑体" w:eastAsia="黑体" w:cs="黑体"/>
          <w:sz w:val="32"/>
          <w:szCs w:val="32"/>
          <w:lang w:eastAsia="zh-CN"/>
        </w:rPr>
        <w:t>领域不</w:t>
      </w:r>
      <w:r>
        <w:rPr>
          <w:rFonts w:hint="eastAsia" w:ascii="黑体" w:hAnsi="黑体" w:eastAsia="黑体" w:cs="黑体"/>
          <w:sz w:val="32"/>
          <w:szCs w:val="32"/>
        </w:rPr>
        <w:t>予处罚</w:t>
      </w:r>
      <w:r>
        <w:rPr>
          <w:rFonts w:hint="eastAsia" w:ascii="黑体" w:hAnsi="黑体" w:eastAsia="黑体" w:cs="黑体"/>
          <w:sz w:val="32"/>
          <w:szCs w:val="32"/>
          <w:lang w:eastAsia="zh-CN"/>
        </w:rPr>
        <w:t>事项</w:t>
      </w:r>
      <w:r>
        <w:rPr>
          <w:rFonts w:hint="eastAsia" w:ascii="黑体" w:hAnsi="黑体" w:eastAsia="黑体" w:cs="黑体"/>
          <w:sz w:val="32"/>
          <w:szCs w:val="32"/>
        </w:rPr>
        <w:t>清单</w:t>
      </w:r>
    </w:p>
    <w:p w14:paraId="5BDD536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p>
    <w:p w14:paraId="111FB71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为贯彻落实“放管服”改革，进一步优化生态环境领域营商环境，根据《中华人民共和国行政处罚法》《辽宁省优化营商环境条例》等法律法规规定，结合我市生态环境领域工作实际情况，对</w:t>
      </w:r>
      <w:r>
        <w:rPr>
          <w:rFonts w:hint="eastAsia" w:ascii="仿宋_GB2312" w:hAnsi="仿宋_GB2312" w:eastAsia="仿宋_GB2312" w:cs="仿宋_GB2312"/>
          <w:sz w:val="32"/>
          <w:szCs w:val="32"/>
        </w:rPr>
        <w:t>《阜新市生态环境局免予行政处罚违法行为清单</w:t>
      </w:r>
      <w:r>
        <w:rPr>
          <w:rFonts w:hint="eastAsia" w:ascii="仿宋_GB2312" w:hAnsi="仿宋_GB2312" w:eastAsia="仿宋_GB2312" w:cs="仿宋_GB2312"/>
          <w:sz w:val="32"/>
          <w:szCs w:val="32"/>
          <w:lang w:eastAsia="zh-CN"/>
        </w:rPr>
        <w:t>（第一批）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进行了补充修订，特制定</w:t>
      </w:r>
      <w:r>
        <w:rPr>
          <w:rFonts w:hint="eastAsia" w:ascii="仿宋_GB2312" w:hAnsi="仿宋_GB2312" w:eastAsia="仿宋_GB2312" w:cs="仿宋_GB2312"/>
          <w:sz w:val="32"/>
          <w:szCs w:val="32"/>
        </w:rPr>
        <w:t>《阜新市生态环境</w:t>
      </w:r>
      <w:r>
        <w:rPr>
          <w:rFonts w:hint="eastAsia" w:ascii="仿宋_GB2312" w:hAnsi="仿宋_GB2312" w:eastAsia="仿宋_GB2312" w:cs="仿宋_GB2312"/>
          <w:sz w:val="32"/>
          <w:szCs w:val="32"/>
          <w:lang w:eastAsia="zh-CN"/>
        </w:rPr>
        <w:t>领域不</w:t>
      </w:r>
      <w:r>
        <w:rPr>
          <w:rFonts w:hint="eastAsia" w:ascii="仿宋_GB2312" w:hAnsi="仿宋_GB2312" w:eastAsia="仿宋_GB2312" w:cs="仿宋_GB2312"/>
          <w:sz w:val="32"/>
          <w:szCs w:val="32"/>
        </w:rPr>
        <w:t>予处罚</w:t>
      </w:r>
      <w:r>
        <w:rPr>
          <w:rFonts w:hint="eastAsia" w:ascii="仿宋_GB2312" w:hAnsi="仿宋_GB2312" w:eastAsia="仿宋_GB2312" w:cs="仿宋_GB2312"/>
          <w:sz w:val="32"/>
          <w:szCs w:val="32"/>
          <w:lang w:eastAsia="zh-CN"/>
        </w:rPr>
        <w:t>事项</w:t>
      </w:r>
      <w:r>
        <w:rPr>
          <w:rFonts w:hint="eastAsia" w:ascii="仿宋_GB2312" w:hAnsi="仿宋_GB2312" w:eastAsia="仿宋_GB2312" w:cs="仿宋_GB2312"/>
          <w:sz w:val="32"/>
          <w:szCs w:val="32"/>
        </w:rPr>
        <w:t>清单》（以下简称</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3228323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一、认真做好</w:t>
      </w:r>
      <w:r>
        <w:rPr>
          <w:rFonts w:hint="eastAsia" w:ascii="黑体" w:hAnsi="黑体" w:eastAsia="黑体" w:cs="黑体"/>
          <w:b w:val="0"/>
          <w:bCs w:val="0"/>
          <w:sz w:val="32"/>
          <w:szCs w:val="32"/>
          <w:lang w:eastAsia="zh-CN"/>
        </w:rPr>
        <w:t>《清单》</w:t>
      </w:r>
      <w:r>
        <w:rPr>
          <w:rFonts w:hint="eastAsia" w:ascii="黑体" w:hAnsi="黑体" w:eastAsia="黑体" w:cs="黑体"/>
          <w:b w:val="0"/>
          <w:bCs w:val="0"/>
          <w:sz w:val="32"/>
          <w:szCs w:val="32"/>
        </w:rPr>
        <w:t>组织实施工作</w:t>
      </w:r>
    </w:p>
    <w:p w14:paraId="7670751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在总结我市工作实践经验的基础上，列举了对违法当事人轻微违法行为</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予行政处罚的事项情形和例外情形规定，明确了</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予行政处罚情形</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项情形。市生态环境保护综合行政执法队，各县区分局、局机关各科室（以下简称“</w:t>
      </w:r>
      <w:r>
        <w:rPr>
          <w:rFonts w:hint="eastAsia" w:ascii="仿宋_GB2312" w:hAnsi="仿宋_GB2312" w:eastAsia="仿宋_GB2312" w:cs="仿宋_GB2312"/>
          <w:sz w:val="32"/>
          <w:szCs w:val="32"/>
          <w:lang w:val="en-US" w:eastAsia="zh-CN"/>
        </w:rPr>
        <w:t>案件承办机构</w:t>
      </w:r>
      <w:r>
        <w:rPr>
          <w:rFonts w:hint="eastAsia" w:ascii="仿宋_GB2312" w:hAnsi="仿宋_GB2312" w:eastAsia="仿宋_GB2312" w:cs="仿宋_GB2312"/>
          <w:sz w:val="32"/>
          <w:szCs w:val="32"/>
        </w:rPr>
        <w:t>”）对符合</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规定情形的违法行为，应依法依程序作出</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予行政处罚的决定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案件承办机构</w:t>
      </w:r>
      <w:r>
        <w:rPr>
          <w:rFonts w:hint="eastAsia" w:ascii="仿宋_GB2312" w:hAnsi="仿宋_GB2312" w:eastAsia="仿宋_GB2312" w:cs="仿宋_GB2312"/>
          <w:sz w:val="32"/>
          <w:szCs w:val="32"/>
        </w:rPr>
        <w:t>在作出决定前，应当责令当事人改正违法行为，给予必要的指导和帮扶，教育、引导当事人自觉守法，并做好相关记录。对当事人改正情况要依法及时进行复查，确保违法行为整改到位；当事人拒不改正、逾期不改正或者改正后仍不符合要求的，应当依法予以行政处罚。</w:t>
      </w:r>
    </w:p>
    <w:p w14:paraId="26CBF84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二、规范</w:t>
      </w:r>
      <w:r>
        <w:rPr>
          <w:rFonts w:hint="eastAsia" w:ascii="黑体" w:hAnsi="黑体" w:eastAsia="黑体" w:cs="黑体"/>
          <w:b w:val="0"/>
          <w:bCs w:val="0"/>
          <w:sz w:val="32"/>
          <w:szCs w:val="32"/>
          <w:lang w:eastAsia="zh-CN"/>
        </w:rPr>
        <w:t>《清单》</w:t>
      </w:r>
      <w:r>
        <w:rPr>
          <w:rFonts w:hint="eastAsia" w:ascii="黑体" w:hAnsi="黑体" w:eastAsia="黑体" w:cs="黑体"/>
          <w:b w:val="0"/>
          <w:bCs w:val="0"/>
          <w:sz w:val="32"/>
          <w:szCs w:val="32"/>
        </w:rPr>
        <w:t>适用的程序性规定</w:t>
      </w:r>
    </w:p>
    <w:p w14:paraId="596A703B">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（一）规范案件全过程记录制度</w:t>
      </w:r>
    </w:p>
    <w:p w14:paraId="1812A15E">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根据《阜新市生态环境局行政执法全过程记录制度》有关规定，执法人员发现或者当事人提出违法行为符合</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规定情形的，执法人员应当对违法行为的事实、性质、情节以及社会危害程度进行全面调查，使用执法文书记录行政执法行为的各个环节和各项活动，并对调查取证过程进行全过程音像记录。同时，应做好相关记录和文书的整理归档工作。</w:t>
      </w:r>
    </w:p>
    <w:p w14:paraId="24D500FE">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（二）规范案件办理程序</w:t>
      </w:r>
    </w:p>
    <w:p w14:paraId="7C4D36A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案件承办机构</w:t>
      </w:r>
      <w:r>
        <w:rPr>
          <w:rFonts w:hint="eastAsia" w:ascii="仿宋_GB2312" w:hAnsi="仿宋_GB2312" w:eastAsia="仿宋_GB2312" w:cs="仿宋_GB2312"/>
          <w:sz w:val="32"/>
          <w:szCs w:val="32"/>
        </w:rPr>
        <w:t>经调查发现符合</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规定的免予处罚的，由调查部门提出处理建议，报本单位集体审议后作出决定，集体审议过程应予以记录。案件办理过程应当符合《阜新市生态环境局行政处罚程序规定（试行）》等有关行政处罚程序的制度规定。作出</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予行政处罚决定的案件，应当在案卷中</w:t>
      </w:r>
      <w:r>
        <w:rPr>
          <w:rFonts w:hint="eastAsia" w:ascii="仿宋_GB2312" w:hAnsi="仿宋_GB2312" w:eastAsia="仿宋_GB2312" w:cs="仿宋_GB2312"/>
          <w:sz w:val="32"/>
          <w:szCs w:val="32"/>
          <w:highlight w:val="none"/>
        </w:rPr>
        <w:t>附具</w:t>
      </w:r>
      <w:r>
        <w:rPr>
          <w:rFonts w:hint="eastAsia" w:ascii="仿宋_GB2312" w:hAnsi="仿宋_GB2312" w:eastAsia="仿宋_GB2312" w:cs="仿宋_GB2312"/>
          <w:sz w:val="32"/>
          <w:szCs w:val="32"/>
          <w:highlight w:val="none"/>
          <w:lang w:eastAsia="zh-CN"/>
        </w:rPr>
        <w:t>体</w:t>
      </w:r>
      <w:r>
        <w:rPr>
          <w:rFonts w:hint="eastAsia" w:ascii="仿宋_GB2312" w:hAnsi="仿宋_GB2312" w:eastAsia="仿宋_GB2312" w:cs="仿宋_GB2312"/>
          <w:sz w:val="32"/>
          <w:szCs w:val="32"/>
        </w:rPr>
        <w:t>理由和证据材料。</w:t>
      </w:r>
    </w:p>
    <w:p w14:paraId="612C8240">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（三）规范案件执法公示制度</w:t>
      </w:r>
    </w:p>
    <w:p w14:paraId="7C70FD9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案件承办机构</w:t>
      </w:r>
      <w:r>
        <w:rPr>
          <w:rFonts w:hint="eastAsia" w:ascii="仿宋_GB2312" w:hAnsi="仿宋_GB2312" w:eastAsia="仿宋_GB2312" w:cs="仿宋_GB2312"/>
          <w:sz w:val="32"/>
          <w:szCs w:val="32"/>
        </w:rPr>
        <w:t>应当按照《阜新市生态环境局行政执法公示制度》规定，严格执行执法信息公示制度，对执法过程中下达的行政命令和行政处罚决定应及时在网站进行公开。</w:t>
      </w:r>
    </w:p>
    <w:p w14:paraId="38BB8AF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三、强化</w:t>
      </w:r>
      <w:r>
        <w:rPr>
          <w:rFonts w:hint="eastAsia" w:ascii="黑体" w:hAnsi="黑体" w:eastAsia="黑体" w:cs="黑体"/>
          <w:b w:val="0"/>
          <w:bCs w:val="0"/>
          <w:sz w:val="32"/>
          <w:szCs w:val="32"/>
          <w:lang w:eastAsia="zh-CN"/>
        </w:rPr>
        <w:t>《清单》</w:t>
      </w:r>
      <w:r>
        <w:rPr>
          <w:rFonts w:hint="eastAsia" w:ascii="黑体" w:hAnsi="黑体" w:eastAsia="黑体" w:cs="黑体"/>
          <w:b w:val="0"/>
          <w:bCs w:val="0"/>
          <w:sz w:val="32"/>
          <w:szCs w:val="32"/>
        </w:rPr>
        <w:t>落实和监督检查工作</w:t>
      </w:r>
    </w:p>
    <w:p w14:paraId="32965DC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案件承办机构</w:t>
      </w:r>
      <w:r>
        <w:rPr>
          <w:rFonts w:hint="eastAsia" w:ascii="仿宋_GB2312" w:hAnsi="仿宋_GB2312" w:eastAsia="仿宋_GB2312" w:cs="仿宋_GB2312"/>
          <w:sz w:val="32"/>
          <w:szCs w:val="32"/>
        </w:rPr>
        <w:t>要切实提高政治站位，进一步增强法治思维和程序意识，加大对</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实施情况的组织调度和监督检查力度，确保</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的全面贯彻落实。</w:t>
      </w:r>
      <w:r>
        <w:rPr>
          <w:rFonts w:hint="eastAsia" w:ascii="仿宋_GB2312" w:hAnsi="仿宋_GB2312" w:eastAsia="仿宋_GB2312" w:cs="仿宋_GB2312"/>
          <w:sz w:val="32"/>
          <w:szCs w:val="32"/>
          <w:lang w:eastAsia="zh-CN"/>
        </w:rPr>
        <w:t>市司法局、市生态环境局</w:t>
      </w:r>
      <w:r>
        <w:rPr>
          <w:rFonts w:hint="eastAsia" w:ascii="仿宋_GB2312" w:hAnsi="仿宋_GB2312" w:eastAsia="仿宋_GB2312" w:cs="仿宋_GB2312"/>
          <w:sz w:val="32"/>
          <w:szCs w:val="32"/>
        </w:rPr>
        <w:t>将把</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的贯彻落实情况作为执法监督的重要内容，对不严格、不依法落实本</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内容的，及时督促整改并定期通报，存在违法违纪行为的将移交纪检部门处理。</w:t>
      </w:r>
    </w:p>
    <w:p w14:paraId="37F8ED6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四、当事人有以下情形之一的，不适用</w:t>
      </w:r>
      <w:r>
        <w:rPr>
          <w:rFonts w:hint="eastAsia" w:ascii="黑体" w:hAnsi="黑体" w:eastAsia="黑体" w:cs="黑体"/>
          <w:b w:val="0"/>
          <w:bCs w:val="0"/>
          <w:sz w:val="32"/>
          <w:szCs w:val="32"/>
          <w:lang w:eastAsia="zh-CN"/>
        </w:rPr>
        <w:t>不</w:t>
      </w:r>
      <w:r>
        <w:rPr>
          <w:rFonts w:hint="eastAsia" w:ascii="黑体" w:hAnsi="黑体" w:eastAsia="黑体" w:cs="黑体"/>
          <w:b w:val="0"/>
          <w:bCs w:val="0"/>
          <w:sz w:val="32"/>
          <w:szCs w:val="32"/>
        </w:rPr>
        <w:t>予行政处罚的规定</w:t>
      </w:r>
    </w:p>
    <w:p w14:paraId="5FCEA44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（一）在饮用水水源保护区、自然保护区等需要特殊保护的区域内发生的环境违法行为。</w:t>
      </w:r>
    </w:p>
    <w:p w14:paraId="35EF8E4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（二）以暴力、威胁或者其他方法阻碍、拒不接受环境监督检查或者突发环境事件调查，以及有弄虚作假逃避检查行为的。</w:t>
      </w:r>
    </w:p>
    <w:p w14:paraId="509D92C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（三）存在合理群众信访的。</w:t>
      </w:r>
    </w:p>
    <w:p w14:paraId="505E786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（四）自作出</w:t>
      </w:r>
      <w:r>
        <w:rPr>
          <w:rFonts w:hint="eastAsia" w:ascii="仿宋_GB2312" w:hAnsi="仿宋_GB2312" w:eastAsia="仿宋_GB2312" w:cs="仿宋_GB2312"/>
          <w:sz w:val="32"/>
          <w:szCs w:val="32"/>
          <w:lang w:eastAsia="zh-CN"/>
        </w:rPr>
        <w:t>不</w:t>
      </w:r>
      <w:r>
        <w:rPr>
          <w:rFonts w:hint="eastAsia" w:ascii="仿宋_GB2312" w:hAnsi="仿宋_GB2312" w:eastAsia="仿宋_GB2312" w:cs="仿宋_GB2312"/>
          <w:sz w:val="32"/>
          <w:szCs w:val="32"/>
        </w:rPr>
        <w:t>予行政处罚或从轻处罚之日起两年内再次出现环境违法行为的。</w:t>
      </w:r>
    </w:p>
    <w:p w14:paraId="55F2273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（五）同一时间检查发现存在两个或以上环境违法行为，其中一个环境违法行为存在上述情形的。</w:t>
      </w:r>
    </w:p>
    <w:p w14:paraId="2D59C26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（六）两年内曾出现未按照法定期限主动履行缴纳罚款义务行为的；两年内曾因同一违法行为被予以处罚，再次出现该违法行为的。</w:t>
      </w:r>
    </w:p>
    <w:p w14:paraId="38F68D9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（七）环境违法行为造成较大影响的突发环境事件、环境群体性事件或者性质恶劣、后果严重等较大社会影响或有其他严重情节的。</w:t>
      </w:r>
    </w:p>
    <w:p w14:paraId="54BE8A3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sz w:val="32"/>
          <w:szCs w:val="32"/>
        </w:rPr>
      </w:pPr>
      <w:r>
        <w:rPr>
          <w:rFonts w:hint="eastAsia" w:ascii="黑体" w:hAnsi="黑体" w:eastAsia="黑体" w:cs="黑体"/>
          <w:b w:val="0"/>
          <w:bCs w:val="0"/>
          <w:sz w:val="32"/>
          <w:szCs w:val="32"/>
        </w:rPr>
        <w:t>五、其他说明事项</w:t>
      </w:r>
    </w:p>
    <w:p w14:paraId="224021B5">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一</w:t>
      </w:r>
      <w:r>
        <w:rPr>
          <w:rFonts w:hint="eastAsia" w:ascii="仿宋_GB2312" w:hAnsi="仿宋_GB2312" w:eastAsia="仿宋_GB2312" w:cs="仿宋_GB2312"/>
          <w:b/>
          <w:bCs/>
          <w:sz w:val="32"/>
          <w:szCs w:val="32"/>
        </w:rPr>
        <w:t>）本</w:t>
      </w:r>
      <w:r>
        <w:rPr>
          <w:rFonts w:hint="eastAsia" w:ascii="仿宋_GB2312" w:hAnsi="仿宋_GB2312" w:eastAsia="仿宋_GB2312" w:cs="仿宋_GB2312"/>
          <w:b/>
          <w:bCs/>
          <w:sz w:val="32"/>
          <w:szCs w:val="32"/>
          <w:lang w:eastAsia="zh-CN"/>
        </w:rPr>
        <w:t>《清单》</w:t>
      </w:r>
      <w:r>
        <w:rPr>
          <w:rFonts w:hint="eastAsia" w:ascii="仿宋_GB2312" w:hAnsi="仿宋_GB2312" w:eastAsia="仿宋_GB2312" w:cs="仿宋_GB2312"/>
          <w:b/>
          <w:bCs/>
          <w:sz w:val="32"/>
          <w:szCs w:val="32"/>
        </w:rPr>
        <w:t>有关术语的含义</w:t>
      </w:r>
    </w:p>
    <w:p w14:paraId="6AEC322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“重点排污单位”是指阜新市生态环境局每年公布的《阜新市重点排污单位名录》中的单位。</w:t>
      </w:r>
    </w:p>
    <w:p w14:paraId="38328E4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中的“以下”、“小于”均包含本数。</w:t>
      </w:r>
    </w:p>
    <w:p w14:paraId="5E83A71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中验收阶段指正处于自主验收过程中。</w:t>
      </w:r>
    </w:p>
    <w:p w14:paraId="5BBB6540">
      <w:pPr>
        <w:keepNext w:val="0"/>
        <w:keepLines w:val="0"/>
        <w:pageBreakBefore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（二）其他事项</w:t>
      </w:r>
    </w:p>
    <w:p w14:paraId="2423457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印发实施后，生态环境部、</w:t>
      </w:r>
      <w:r>
        <w:rPr>
          <w:rFonts w:hint="eastAsia" w:ascii="仿宋_GB2312" w:hAnsi="仿宋_GB2312" w:eastAsia="仿宋_GB2312" w:cs="仿宋_GB2312"/>
          <w:sz w:val="32"/>
          <w:szCs w:val="32"/>
          <w:lang w:eastAsia="zh-CN"/>
        </w:rPr>
        <w:t>司法部、</w:t>
      </w:r>
      <w:r>
        <w:rPr>
          <w:rFonts w:hint="eastAsia" w:ascii="仿宋_GB2312" w:hAnsi="仿宋_GB2312" w:eastAsia="仿宋_GB2312" w:cs="仿宋_GB2312"/>
          <w:sz w:val="32"/>
          <w:szCs w:val="32"/>
        </w:rPr>
        <w:t>省生态环境厅、</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司法厅等上级部门印发的不予行政处罚清单在我市同时执行。本</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未规定事宜或实施后因上级法律、法规、规章及政策调整导致本</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规定与上级规定不一致的，适用上级规定。</w:t>
      </w:r>
    </w:p>
    <w:p w14:paraId="4A9886C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本《清单》实施清单动态管理，根据法律“立改废释”情况和执法实践作动态调整，并按规定程序发布、备案。</w:t>
      </w:r>
    </w:p>
    <w:p w14:paraId="0C877BE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由阜新市生态环境局</w:t>
      </w:r>
      <w:r>
        <w:rPr>
          <w:rFonts w:hint="eastAsia" w:ascii="仿宋_GB2312" w:hAnsi="仿宋_GB2312" w:eastAsia="仿宋_GB2312" w:cs="仿宋_GB2312"/>
          <w:sz w:val="32"/>
          <w:szCs w:val="32"/>
          <w:lang w:eastAsia="zh-CN"/>
        </w:rPr>
        <w:t>、阜新市司法局</w:t>
      </w:r>
      <w:r>
        <w:rPr>
          <w:rFonts w:hint="eastAsia" w:ascii="仿宋_GB2312" w:hAnsi="仿宋_GB2312" w:eastAsia="仿宋_GB2312" w:cs="仿宋_GB2312"/>
          <w:sz w:val="32"/>
          <w:szCs w:val="32"/>
        </w:rPr>
        <w:t>负责解释。</w:t>
      </w:r>
    </w:p>
    <w:p w14:paraId="256FF01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2024年1月1日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《阜新市生态环境局免予行政处罚违法行为清单</w:t>
      </w:r>
      <w:r>
        <w:rPr>
          <w:rFonts w:hint="eastAsia" w:ascii="仿宋_GB2312" w:hAnsi="仿宋_GB2312" w:eastAsia="仿宋_GB2312" w:cs="仿宋_GB2312"/>
          <w:sz w:val="32"/>
          <w:szCs w:val="32"/>
          <w:lang w:eastAsia="zh-CN"/>
        </w:rPr>
        <w:t>（第一批）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同时作废。《清单》</w:t>
      </w:r>
      <w:r>
        <w:rPr>
          <w:rFonts w:hint="eastAsia" w:ascii="仿宋_GB2312" w:hAnsi="仿宋_GB2312" w:eastAsia="仿宋_GB2312" w:cs="仿宋_GB2312"/>
          <w:sz w:val="32"/>
          <w:szCs w:val="32"/>
          <w:lang w:val="en-US" w:eastAsia="zh-CN"/>
        </w:rPr>
        <w:t>印发之前发生的生态环境违法行为，</w:t>
      </w:r>
      <w:r>
        <w:rPr>
          <w:rFonts w:hint="eastAsia" w:ascii="仿宋_GB2312" w:hAnsi="仿宋_GB2312" w:eastAsia="仿宋_GB2312" w:cs="仿宋_GB2312"/>
          <w:sz w:val="32"/>
          <w:szCs w:val="32"/>
        </w:rPr>
        <w:t>已立案但尚未作出行政处罚决定的环境违法案件可以适用</w:t>
      </w:r>
      <w:r>
        <w:rPr>
          <w:rFonts w:hint="eastAsia" w:ascii="仿宋_GB2312" w:hAnsi="仿宋_GB2312" w:eastAsia="仿宋_GB2312" w:cs="仿宋_GB2312"/>
          <w:sz w:val="32"/>
          <w:szCs w:val="32"/>
          <w:lang w:eastAsia="zh-CN"/>
        </w:rPr>
        <w:t>《清单》的规定</w:t>
      </w:r>
      <w:r>
        <w:rPr>
          <w:rFonts w:hint="eastAsia" w:ascii="仿宋_GB2312" w:hAnsi="仿宋_GB2312" w:eastAsia="仿宋_GB2312" w:cs="仿宋_GB2312"/>
          <w:sz w:val="32"/>
          <w:szCs w:val="32"/>
        </w:rPr>
        <w:t>。</w:t>
      </w:r>
    </w:p>
    <w:p w14:paraId="394944B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p>
    <w:p w14:paraId="5C27DD8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附件：阜新市生态环境领域不予行政处罚事项清单</w:t>
      </w:r>
    </w:p>
    <w:p w14:paraId="4C6AAEC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p>
    <w:p w14:paraId="7777E8A7">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p>
    <w:p w14:paraId="5B2F4086">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p>
    <w:p w14:paraId="41F0F575">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14:paraId="35D823E1">
      <w:pPr>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tbl>
      <w:tblPr>
        <w:tblStyle w:val="1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6"/>
        <w:gridCol w:w="856"/>
        <w:gridCol w:w="1701"/>
        <w:gridCol w:w="3839"/>
        <w:gridCol w:w="2107"/>
        <w:gridCol w:w="22"/>
      </w:tblGrid>
      <w:tr w14:paraId="2FBDA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000" w:type="pct"/>
            <w:gridSpan w:val="6"/>
            <w:tcBorders>
              <w:top w:val="nil"/>
              <w:left w:val="nil"/>
              <w:bottom w:val="single" w:color="000000" w:sz="4" w:space="0"/>
              <w:right w:val="nil"/>
            </w:tcBorders>
            <w:noWrap w:val="0"/>
            <w:vAlign w:val="center"/>
          </w:tcPr>
          <w:p w14:paraId="28069D4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阜新市生态环境领域不予行政处罚事项清单</w:t>
            </w:r>
          </w:p>
        </w:tc>
      </w:tr>
      <w:tr w14:paraId="73DD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15E4B20E">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序号</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E804803">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类别</w:t>
            </w:r>
          </w:p>
        </w:tc>
        <w:tc>
          <w:tcPr>
            <w:tcW w:w="939" w:type="pct"/>
            <w:tcBorders>
              <w:top w:val="single" w:color="000000" w:sz="4" w:space="0"/>
              <w:left w:val="single" w:color="000000" w:sz="4" w:space="0"/>
              <w:bottom w:val="single" w:color="000000" w:sz="4" w:space="0"/>
              <w:right w:val="nil"/>
            </w:tcBorders>
            <w:noWrap w:val="0"/>
            <w:vAlign w:val="center"/>
          </w:tcPr>
          <w:p w14:paraId="2442F589">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事项名称</w:t>
            </w:r>
          </w:p>
        </w:tc>
        <w:tc>
          <w:tcPr>
            <w:tcW w:w="2119" w:type="pct"/>
            <w:tcBorders>
              <w:top w:val="single" w:color="000000" w:sz="4" w:space="0"/>
              <w:left w:val="single" w:color="000000" w:sz="4" w:space="0"/>
              <w:bottom w:val="single" w:color="000000" w:sz="4" w:space="0"/>
              <w:right w:val="single" w:color="000000" w:sz="4" w:space="0"/>
            </w:tcBorders>
            <w:noWrap w:val="0"/>
            <w:vAlign w:val="center"/>
          </w:tcPr>
          <w:p w14:paraId="553CD2A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法律依据</w:t>
            </w:r>
          </w:p>
        </w:tc>
        <w:tc>
          <w:tcPr>
            <w:tcW w:w="1173" w:type="pct"/>
            <w:gridSpan w:val="2"/>
            <w:tcBorders>
              <w:top w:val="single" w:color="000000" w:sz="4" w:space="0"/>
              <w:left w:val="nil"/>
              <w:bottom w:val="single" w:color="000000" w:sz="4" w:space="0"/>
              <w:right w:val="single" w:color="000000" w:sz="4" w:space="0"/>
            </w:tcBorders>
            <w:noWrap w:val="0"/>
            <w:vAlign w:val="center"/>
          </w:tcPr>
          <w:p w14:paraId="5DCAD258">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适用条件</w:t>
            </w:r>
          </w:p>
        </w:tc>
      </w:tr>
      <w:tr w14:paraId="03A3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6E7EA2F0">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2FC57FDE">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建设项目</w:t>
            </w:r>
          </w:p>
        </w:tc>
        <w:tc>
          <w:tcPr>
            <w:tcW w:w="939" w:type="pct"/>
            <w:tcBorders>
              <w:top w:val="single" w:color="000000" w:sz="4" w:space="0"/>
              <w:left w:val="single" w:color="000000" w:sz="4" w:space="0"/>
              <w:bottom w:val="single" w:color="000000" w:sz="4" w:space="0"/>
              <w:right w:val="nil"/>
            </w:tcBorders>
            <w:noWrap w:val="0"/>
            <w:vAlign w:val="center"/>
          </w:tcPr>
          <w:p w14:paraId="24C0E7D3">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对建设项目单位未按规定进行环境影响评价，擅自开工建设的行政处罚</w:t>
            </w:r>
          </w:p>
        </w:tc>
        <w:tc>
          <w:tcPr>
            <w:tcW w:w="2119" w:type="pct"/>
            <w:tcBorders>
              <w:top w:val="single" w:color="000000" w:sz="4" w:space="0"/>
              <w:left w:val="single" w:color="000000" w:sz="4" w:space="0"/>
              <w:bottom w:val="single" w:color="000000" w:sz="4" w:space="0"/>
              <w:right w:val="single" w:color="000000" w:sz="4" w:space="0"/>
            </w:tcBorders>
            <w:noWrap w:val="0"/>
            <w:vAlign w:val="center"/>
          </w:tcPr>
          <w:p w14:paraId="7EDC8DBC">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Style w:val="17"/>
                <w:rFonts w:hint="eastAsia" w:ascii="仿宋_GB2312" w:hAnsi="仿宋_GB2312" w:eastAsia="仿宋_GB2312" w:cs="仿宋_GB2312"/>
                <w:color w:val="auto"/>
                <w:sz w:val="32"/>
                <w:szCs w:val="32"/>
                <w:lang w:val="en-US" w:eastAsia="zh-CN" w:bidi="ar"/>
              </w:rPr>
              <w:t>《中华人民共和国环境影响评价法》第三十一条第一款</w:t>
            </w:r>
            <w:r>
              <w:rPr>
                <w:rStyle w:val="18"/>
                <w:rFonts w:hint="eastAsia" w:ascii="仿宋_GB2312" w:hAnsi="仿宋_GB2312" w:eastAsia="仿宋_GB2312" w:cs="仿宋_GB2312"/>
                <w:color w:val="auto"/>
                <w:sz w:val="32"/>
                <w:szCs w:val="32"/>
                <w:lang w:val="en-US" w:eastAsia="zh-CN" w:bidi="ar"/>
              </w:rPr>
              <w:t xml:space="preserve">    </w:t>
            </w:r>
            <w:r>
              <w:rPr>
                <w:rStyle w:val="17"/>
                <w:rFonts w:hint="eastAsia" w:ascii="仿宋_GB2312" w:hAnsi="仿宋_GB2312" w:eastAsia="仿宋_GB2312" w:cs="仿宋_GB2312"/>
                <w:color w:val="auto"/>
                <w:sz w:val="32"/>
                <w:szCs w:val="32"/>
                <w:lang w:val="en-US" w:eastAsia="zh-CN" w:bidi="ar"/>
              </w:rPr>
              <w:t>建设单位未依法报批建设项目环境影响报告书、报告表，或者未依照本法第二十四条的规定重新报批或者报请重新审核环境影响报告书、报告表，擅自开工建设的，由县级以上生态环境主管部门责令停止建设，根据违法情节和危害后果，处建设项目总投资额百分之一以上百分之五以下的罚款，并可以责令恢复原状</w:t>
            </w:r>
            <w:r>
              <w:rPr>
                <w:rStyle w:val="18"/>
                <w:rFonts w:hint="eastAsia" w:ascii="仿宋_GB2312" w:hAnsi="仿宋_GB2312" w:eastAsia="仿宋_GB2312" w:cs="仿宋_GB2312"/>
                <w:color w:val="auto"/>
                <w:sz w:val="32"/>
                <w:szCs w:val="32"/>
                <w:lang w:val="en-US" w:eastAsia="zh-CN" w:bidi="ar"/>
              </w:rPr>
              <w:t>;</w:t>
            </w:r>
            <w:r>
              <w:rPr>
                <w:rStyle w:val="17"/>
                <w:rFonts w:hint="eastAsia" w:ascii="仿宋_GB2312" w:hAnsi="仿宋_GB2312" w:eastAsia="仿宋_GB2312" w:cs="仿宋_GB2312"/>
                <w:color w:val="auto"/>
                <w:sz w:val="32"/>
                <w:szCs w:val="32"/>
                <w:lang w:val="en-US" w:eastAsia="zh-CN" w:bidi="ar"/>
              </w:rPr>
              <w:t>对建设单位直接负责的主管人员和其他直接责任人员，依法给予行政处分。</w:t>
            </w:r>
            <w:r>
              <w:rPr>
                <w:rStyle w:val="18"/>
                <w:rFonts w:hint="eastAsia" w:ascii="仿宋_GB2312" w:hAnsi="仿宋_GB2312" w:eastAsia="仿宋_GB2312" w:cs="仿宋_GB2312"/>
                <w:color w:val="auto"/>
                <w:sz w:val="32"/>
                <w:szCs w:val="32"/>
                <w:lang w:val="en-US" w:eastAsia="zh-CN" w:bidi="ar"/>
              </w:rPr>
              <w:t xml:space="preserve">                                                                             </w:t>
            </w:r>
            <w:r>
              <w:rPr>
                <w:rStyle w:val="17"/>
                <w:rFonts w:hint="eastAsia" w:ascii="仿宋_GB2312" w:hAnsi="仿宋_GB2312" w:eastAsia="仿宋_GB2312" w:cs="仿宋_GB2312"/>
                <w:color w:val="auto"/>
                <w:sz w:val="32"/>
                <w:szCs w:val="32"/>
                <w:lang w:val="en-US" w:eastAsia="zh-CN" w:bidi="ar"/>
              </w:rPr>
              <w:t>第二款</w:t>
            </w:r>
            <w:r>
              <w:rPr>
                <w:rStyle w:val="18"/>
                <w:rFonts w:hint="eastAsia" w:ascii="仿宋_GB2312" w:hAnsi="仿宋_GB2312" w:eastAsia="仿宋_GB2312" w:cs="仿宋_GB2312"/>
                <w:color w:val="auto"/>
                <w:sz w:val="32"/>
                <w:szCs w:val="32"/>
                <w:lang w:val="en-US" w:eastAsia="zh-CN" w:bidi="ar"/>
              </w:rPr>
              <w:t xml:space="preserve">   </w:t>
            </w:r>
            <w:r>
              <w:rPr>
                <w:rStyle w:val="17"/>
                <w:rFonts w:hint="eastAsia" w:ascii="仿宋_GB2312" w:hAnsi="仿宋_GB2312" w:eastAsia="仿宋_GB2312" w:cs="仿宋_GB2312"/>
                <w:color w:val="auto"/>
                <w:sz w:val="32"/>
                <w:szCs w:val="32"/>
                <w:lang w:val="en-US" w:eastAsia="zh-CN" w:bidi="ar"/>
              </w:rPr>
              <w:t>建设项目环境影响报告书、报告表未经批准或者未经原审批部门重新审核同意，建设单位擅自开工建设的，依照前款的规定处罚、处分。</w:t>
            </w:r>
          </w:p>
        </w:tc>
        <w:tc>
          <w:tcPr>
            <w:tcW w:w="1173" w:type="pct"/>
            <w:gridSpan w:val="2"/>
            <w:tcBorders>
              <w:top w:val="single" w:color="000000" w:sz="4" w:space="0"/>
              <w:left w:val="nil"/>
              <w:bottom w:val="single" w:color="000000" w:sz="4" w:space="0"/>
              <w:right w:val="single" w:color="000000" w:sz="4" w:space="0"/>
            </w:tcBorders>
            <w:noWrap w:val="0"/>
            <w:vAlign w:val="center"/>
          </w:tcPr>
          <w:p w14:paraId="70F46F07">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Style w:val="17"/>
                <w:rFonts w:hint="eastAsia" w:ascii="仿宋_GB2312" w:hAnsi="仿宋_GB2312" w:eastAsia="仿宋_GB2312" w:cs="仿宋_GB2312"/>
                <w:color w:val="auto"/>
                <w:sz w:val="32"/>
                <w:szCs w:val="32"/>
                <w:lang w:val="en-US" w:eastAsia="zh-CN" w:bidi="ar"/>
              </w:rPr>
              <w:t>1.限于未依法编制环境影响报告表的建设项目；</w:t>
            </w:r>
            <w:r>
              <w:rPr>
                <w:rStyle w:val="24"/>
                <w:rFonts w:hint="eastAsia" w:ascii="仿宋_GB2312" w:hAnsi="仿宋_GB2312" w:eastAsia="仿宋_GB2312" w:cs="仿宋_GB2312"/>
                <w:color w:val="auto"/>
                <w:sz w:val="32"/>
                <w:szCs w:val="32"/>
                <w:lang w:val="en-US" w:eastAsia="zh-CN" w:bidi="ar"/>
              </w:rPr>
              <w:t>2.除《产业结构调整指导目录》（2019年本）限制类、淘汰类的建设项目</w:t>
            </w:r>
            <w:r>
              <w:rPr>
                <w:rStyle w:val="17"/>
                <w:rFonts w:hint="eastAsia" w:ascii="仿宋_GB2312" w:hAnsi="仿宋_GB2312" w:eastAsia="仿宋_GB2312" w:cs="仿宋_GB2312"/>
                <w:color w:val="auto"/>
                <w:sz w:val="32"/>
                <w:szCs w:val="32"/>
                <w:lang w:val="en-US" w:eastAsia="zh-CN" w:bidi="ar"/>
              </w:rPr>
              <w:t>；3.不属于高耗能高排放的建设项目；4、不属于《环境保护综合名录（2021年版）》；4..首次被发现；5.尚未投产或使用，且未造成环境污染，责令停止建设后立即停止建设；或者对依法需要恢复原状的主动恢复原状的。</w:t>
            </w:r>
          </w:p>
        </w:tc>
      </w:tr>
      <w:tr w14:paraId="716A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7DE017F0">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2</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F8A9A9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建设项目</w:t>
            </w:r>
          </w:p>
        </w:tc>
        <w:tc>
          <w:tcPr>
            <w:tcW w:w="939" w:type="pct"/>
            <w:tcBorders>
              <w:top w:val="single" w:color="000000" w:sz="4" w:space="0"/>
              <w:left w:val="single" w:color="000000" w:sz="4" w:space="0"/>
              <w:bottom w:val="single" w:color="000000" w:sz="4" w:space="0"/>
              <w:right w:val="nil"/>
            </w:tcBorders>
            <w:noWrap w:val="0"/>
            <w:vAlign w:val="center"/>
          </w:tcPr>
          <w:p w14:paraId="5AB1F622">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对建设项目单位未依法备案建设项目环境影响登记表的行政处罚</w:t>
            </w:r>
          </w:p>
        </w:tc>
        <w:tc>
          <w:tcPr>
            <w:tcW w:w="2119" w:type="pct"/>
            <w:tcBorders>
              <w:top w:val="single" w:color="000000" w:sz="4" w:space="0"/>
              <w:left w:val="single" w:color="000000" w:sz="4" w:space="0"/>
              <w:bottom w:val="single" w:color="000000" w:sz="4" w:space="0"/>
              <w:right w:val="single" w:color="000000" w:sz="4" w:space="0"/>
            </w:tcBorders>
            <w:noWrap w:val="0"/>
            <w:vAlign w:val="center"/>
          </w:tcPr>
          <w:p w14:paraId="6854A5E3">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《中华人民共和国环境影响评价法》第三十一条第三款  建设单位未依法备案建设项目环境影响登记表的，由县级以上生态环境主管部门责令备案，处五万元以下的罚款。</w:t>
            </w:r>
          </w:p>
        </w:tc>
        <w:tc>
          <w:tcPr>
            <w:tcW w:w="1173" w:type="pct"/>
            <w:gridSpan w:val="2"/>
            <w:tcBorders>
              <w:top w:val="single" w:color="000000" w:sz="4" w:space="0"/>
              <w:left w:val="nil"/>
              <w:bottom w:val="single" w:color="000000" w:sz="4" w:space="0"/>
              <w:right w:val="single" w:color="000000" w:sz="4" w:space="0"/>
            </w:tcBorders>
            <w:noWrap w:val="0"/>
            <w:vAlign w:val="center"/>
          </w:tcPr>
          <w:p w14:paraId="4DF68ACF">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Style w:val="24"/>
                <w:rFonts w:hint="eastAsia" w:ascii="仿宋_GB2312" w:hAnsi="仿宋_GB2312" w:eastAsia="仿宋_GB2312" w:cs="仿宋_GB2312"/>
                <w:color w:val="auto"/>
                <w:sz w:val="32"/>
                <w:szCs w:val="32"/>
                <w:lang w:val="en-US" w:eastAsia="zh-CN" w:bidi="ar"/>
              </w:rPr>
              <w:t>1.除《产业结构调整指导目录》（2019年本）限制类、淘汰类的建设项目</w:t>
            </w:r>
            <w:r>
              <w:rPr>
                <w:rStyle w:val="17"/>
                <w:rFonts w:hint="eastAsia" w:ascii="仿宋_GB2312" w:hAnsi="仿宋_GB2312" w:eastAsia="仿宋_GB2312" w:cs="仿宋_GB2312"/>
                <w:color w:val="auto"/>
                <w:sz w:val="32"/>
                <w:szCs w:val="32"/>
                <w:lang w:val="en-US" w:eastAsia="zh-CN" w:bidi="ar"/>
              </w:rPr>
              <w:t>；2.不属于高污染高排放的建设项目，以《环境保护综合名录（2021年版）》为准；3..首次被发现；4.责令备案后在5个工作日内按要求完成备案的。</w:t>
            </w:r>
          </w:p>
        </w:tc>
      </w:tr>
      <w:tr w14:paraId="68E91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0"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1F916CA8">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3</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30A7B09B">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建设项目</w:t>
            </w:r>
          </w:p>
        </w:tc>
        <w:tc>
          <w:tcPr>
            <w:tcW w:w="939" w:type="pct"/>
            <w:tcBorders>
              <w:top w:val="single" w:color="000000" w:sz="4" w:space="0"/>
              <w:left w:val="single" w:color="000000" w:sz="4" w:space="0"/>
              <w:bottom w:val="single" w:color="000000" w:sz="4" w:space="0"/>
              <w:right w:val="nil"/>
            </w:tcBorders>
            <w:noWrap w:val="0"/>
            <w:vAlign w:val="center"/>
          </w:tcPr>
          <w:p w14:paraId="5D1BE01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建设项目需要配套建设的环境保护设施未经验收或验收不合格即投入生产或者使用的行政处罚</w:t>
            </w:r>
          </w:p>
        </w:tc>
        <w:tc>
          <w:tcPr>
            <w:tcW w:w="2119" w:type="pct"/>
            <w:tcBorders>
              <w:top w:val="single" w:color="000000" w:sz="4" w:space="0"/>
              <w:left w:val="single" w:color="000000" w:sz="4" w:space="0"/>
              <w:bottom w:val="single" w:color="000000" w:sz="4" w:space="0"/>
              <w:right w:val="single" w:color="000000" w:sz="4" w:space="0"/>
            </w:tcBorders>
            <w:noWrap w:val="0"/>
            <w:vAlign w:val="center"/>
          </w:tcPr>
          <w:p w14:paraId="33C68A19">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《中华人民共和国建设项目环境保护管理条例》第二十三条第一款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173" w:type="pct"/>
            <w:gridSpan w:val="2"/>
            <w:tcBorders>
              <w:top w:val="single" w:color="000000" w:sz="4" w:space="0"/>
              <w:left w:val="nil"/>
              <w:bottom w:val="single" w:color="000000" w:sz="4" w:space="0"/>
              <w:right w:val="single" w:color="000000" w:sz="4" w:space="0"/>
            </w:tcBorders>
            <w:noWrap w:val="0"/>
            <w:vAlign w:val="center"/>
          </w:tcPr>
          <w:p w14:paraId="4EC0E60A">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Style w:val="17"/>
                <w:rFonts w:hint="eastAsia" w:ascii="仿宋_GB2312" w:hAnsi="仿宋_GB2312" w:eastAsia="仿宋_GB2312" w:cs="仿宋_GB2312"/>
                <w:color w:val="auto"/>
                <w:sz w:val="32"/>
                <w:szCs w:val="32"/>
                <w:lang w:val="en-US" w:eastAsia="zh-CN" w:bidi="ar"/>
              </w:rPr>
              <w:t>1.建设项目环境保护设施验收中弄虚作假的除外；2.建设项目位于环境敏感区的除外；</w:t>
            </w:r>
            <w:r>
              <w:rPr>
                <w:rStyle w:val="24"/>
                <w:rFonts w:hint="eastAsia" w:ascii="仿宋_GB2312" w:hAnsi="仿宋_GB2312" w:eastAsia="仿宋_GB2312" w:cs="仿宋_GB2312"/>
                <w:color w:val="auto"/>
                <w:sz w:val="32"/>
                <w:szCs w:val="32"/>
                <w:lang w:val="en-US" w:eastAsia="zh-CN" w:bidi="ar"/>
              </w:rPr>
              <w:t>3.除《产业结构调整指导目录》（2019年本）限制类、淘汰类的建设项目</w:t>
            </w:r>
            <w:r>
              <w:rPr>
                <w:rStyle w:val="17"/>
                <w:rFonts w:hint="eastAsia" w:ascii="仿宋_GB2312" w:hAnsi="仿宋_GB2312" w:eastAsia="仿宋_GB2312" w:cs="仿宋_GB2312"/>
                <w:color w:val="auto"/>
                <w:sz w:val="32"/>
                <w:szCs w:val="32"/>
                <w:lang w:val="en-US" w:eastAsia="zh-CN" w:bidi="ar"/>
              </w:rPr>
              <w:t>；4.不属于高耗能高排放的建设项目；5、不属于《环境保护综合名录（2021年版）》；6.首次被发现；7.建设项目配套污染防治设施已按环评要求建设完成，达标排放，且没有造成危害后果及未超过验收期限，责令改正期限内完成验收的。</w:t>
            </w:r>
          </w:p>
        </w:tc>
      </w:tr>
      <w:tr w14:paraId="3B353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2"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017EABDB">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4</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AA1FB1F">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建设项目</w:t>
            </w:r>
          </w:p>
        </w:tc>
        <w:tc>
          <w:tcPr>
            <w:tcW w:w="939" w:type="pct"/>
            <w:tcBorders>
              <w:top w:val="single" w:color="000000" w:sz="4" w:space="0"/>
              <w:left w:val="single" w:color="000000" w:sz="4" w:space="0"/>
              <w:bottom w:val="single" w:color="000000" w:sz="4" w:space="0"/>
              <w:right w:val="nil"/>
            </w:tcBorders>
            <w:noWrap w:val="0"/>
            <w:vAlign w:val="center"/>
          </w:tcPr>
          <w:p w14:paraId="7CD64039">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建设项目需要配套建设的环境保护设施未经验收或验收不合格即投入生产或者使用的行政处罚（个人罚）</w:t>
            </w:r>
          </w:p>
        </w:tc>
        <w:tc>
          <w:tcPr>
            <w:tcW w:w="2119" w:type="pct"/>
            <w:tcBorders>
              <w:top w:val="single" w:color="000000" w:sz="4" w:space="0"/>
              <w:left w:val="single" w:color="000000" w:sz="4" w:space="0"/>
              <w:bottom w:val="single" w:color="000000" w:sz="4" w:space="0"/>
              <w:right w:val="single" w:color="000000" w:sz="4" w:space="0"/>
            </w:tcBorders>
            <w:noWrap w:val="0"/>
            <w:vAlign w:val="center"/>
          </w:tcPr>
          <w:p w14:paraId="36EAEDBF">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《中华人民共和国建设项目环境保护管理条例》第二十三条第一款 　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tc>
        <w:tc>
          <w:tcPr>
            <w:tcW w:w="1173" w:type="pct"/>
            <w:gridSpan w:val="2"/>
            <w:tcBorders>
              <w:top w:val="single" w:color="000000" w:sz="4" w:space="0"/>
              <w:left w:val="nil"/>
              <w:bottom w:val="single" w:color="000000" w:sz="4" w:space="0"/>
              <w:right w:val="single" w:color="000000" w:sz="4" w:space="0"/>
            </w:tcBorders>
            <w:noWrap w:val="0"/>
            <w:vAlign w:val="center"/>
          </w:tcPr>
          <w:p w14:paraId="6AA64D35">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Style w:val="17"/>
                <w:rFonts w:hint="eastAsia" w:ascii="仿宋_GB2312" w:hAnsi="仿宋_GB2312" w:eastAsia="仿宋_GB2312" w:cs="仿宋_GB2312"/>
                <w:color w:val="auto"/>
                <w:sz w:val="32"/>
                <w:szCs w:val="32"/>
                <w:lang w:val="en-US" w:eastAsia="zh-CN" w:bidi="ar"/>
              </w:rPr>
              <w:t>1.建设项目环境保护设施验收中弄虚作假的除外；2.建设项目位于环境敏感区的除外；3.</w:t>
            </w:r>
            <w:r>
              <w:rPr>
                <w:rStyle w:val="24"/>
                <w:rFonts w:hint="eastAsia" w:ascii="仿宋_GB2312" w:hAnsi="仿宋_GB2312" w:eastAsia="仿宋_GB2312" w:cs="仿宋_GB2312"/>
                <w:color w:val="auto"/>
                <w:sz w:val="32"/>
                <w:szCs w:val="32"/>
                <w:lang w:val="en-US" w:eastAsia="zh-CN" w:bidi="ar"/>
              </w:rPr>
              <w:t>除《产业结构调整指导目录》（2019年本）限制类、淘汰类的建设项目</w:t>
            </w:r>
            <w:r>
              <w:rPr>
                <w:rStyle w:val="17"/>
                <w:rFonts w:hint="eastAsia" w:ascii="仿宋_GB2312" w:hAnsi="仿宋_GB2312" w:eastAsia="仿宋_GB2312" w:cs="仿宋_GB2312"/>
                <w:color w:val="auto"/>
                <w:sz w:val="32"/>
                <w:szCs w:val="32"/>
                <w:lang w:val="en-US" w:eastAsia="zh-CN" w:bidi="ar"/>
              </w:rPr>
              <w:t>；4.不属于高耗能高排放的建设项目；5、不属于《环境保护综合名录（2021年版）》；6.首次被发现；7.建成投产时直接负责的主管人员和其他责任人员已调离或者其他正当原因不负责该项工作，现直接负责的主管人员和其他责任人员负责该项工作不超过6个月，主动停止生产，且正在积极推进的。</w:t>
            </w:r>
          </w:p>
        </w:tc>
      </w:tr>
      <w:tr w14:paraId="1AB3D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2"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10DED5FB">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5</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7592312A">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建设项目</w:t>
            </w:r>
          </w:p>
        </w:tc>
        <w:tc>
          <w:tcPr>
            <w:tcW w:w="939" w:type="pct"/>
            <w:tcBorders>
              <w:top w:val="single" w:color="000000" w:sz="4" w:space="0"/>
              <w:left w:val="single" w:color="000000" w:sz="4" w:space="0"/>
              <w:bottom w:val="single" w:color="000000" w:sz="4" w:space="0"/>
              <w:right w:val="nil"/>
            </w:tcBorders>
            <w:noWrap w:val="0"/>
            <w:vAlign w:val="center"/>
          </w:tcPr>
          <w:p w14:paraId="4CD4E44E">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未依法向社会公开环境保护设施验收报告的行政处罚</w:t>
            </w:r>
          </w:p>
        </w:tc>
        <w:tc>
          <w:tcPr>
            <w:tcW w:w="2119" w:type="pct"/>
            <w:tcBorders>
              <w:top w:val="single" w:color="000000" w:sz="4" w:space="0"/>
              <w:left w:val="single" w:color="000000" w:sz="4" w:space="0"/>
              <w:bottom w:val="single" w:color="000000" w:sz="4" w:space="0"/>
              <w:right w:val="single" w:color="000000" w:sz="4" w:space="0"/>
            </w:tcBorders>
            <w:noWrap w:val="0"/>
            <w:vAlign w:val="center"/>
          </w:tcPr>
          <w:p w14:paraId="55E225B4">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建设项目环境保护管理条例》第二十三条第二款违反本条例规定，建设单位未依法向社会公开环境保护设施验收报告的，由县级以上环境保护行政主管部门责令公开，处5万元以上20万元以下的罚款，并予以公告。</w:t>
            </w:r>
          </w:p>
        </w:tc>
        <w:tc>
          <w:tcPr>
            <w:tcW w:w="1173" w:type="pct"/>
            <w:gridSpan w:val="2"/>
            <w:tcBorders>
              <w:top w:val="single" w:color="000000" w:sz="4" w:space="0"/>
              <w:left w:val="nil"/>
              <w:bottom w:val="single" w:color="000000" w:sz="4" w:space="0"/>
              <w:right w:val="single" w:color="000000" w:sz="4" w:space="0"/>
            </w:tcBorders>
            <w:noWrap w:val="0"/>
            <w:vAlign w:val="center"/>
          </w:tcPr>
          <w:p w14:paraId="222FF484">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1.首次被发现；2.环境保护设施验收工作已全部完成；3.责令改正后在5个工作日内按要求完成公开的。</w:t>
            </w:r>
          </w:p>
        </w:tc>
      </w:tr>
      <w:tr w14:paraId="2132C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0"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270BD57C">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6</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674E411D">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水、大气</w:t>
            </w:r>
          </w:p>
        </w:tc>
        <w:tc>
          <w:tcPr>
            <w:tcW w:w="939" w:type="pct"/>
            <w:tcBorders>
              <w:top w:val="single" w:color="000000" w:sz="4" w:space="0"/>
              <w:left w:val="single" w:color="000000" w:sz="4" w:space="0"/>
              <w:bottom w:val="single" w:color="000000" w:sz="4" w:space="0"/>
              <w:right w:val="single" w:color="000000" w:sz="4" w:space="0"/>
            </w:tcBorders>
            <w:noWrap w:val="0"/>
            <w:vAlign w:val="center"/>
          </w:tcPr>
          <w:p w14:paraId="0D31AFAA">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未按规定安装、使用自动监测设备或未于生态环境部门联网的行政处罚</w:t>
            </w:r>
          </w:p>
        </w:tc>
        <w:tc>
          <w:tcPr>
            <w:tcW w:w="2119" w:type="pct"/>
            <w:tcBorders>
              <w:top w:val="single" w:color="000000" w:sz="4" w:space="0"/>
              <w:left w:val="single" w:color="000000" w:sz="4" w:space="0"/>
              <w:bottom w:val="single" w:color="000000" w:sz="4" w:space="0"/>
              <w:right w:val="single" w:color="000000" w:sz="4" w:space="0"/>
            </w:tcBorders>
            <w:noWrap w:val="0"/>
            <w:vAlign w:val="center"/>
          </w:tcPr>
          <w:p w14:paraId="7F343A95">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xml:space="preserve">《中华人民共和国水污染防治法》第八十二条  违反本法规定，有下列行为之一的，由县级以上人民政府环境保护主管部门责令限期改正，处二万元以上二十万元以下的罚款；逾期不改正的，责令停产整治：（二）未按照规定安装水污染物排放自动监测设备，未按照规定与环境保护主管部门的监控设备联网，或者未保证监测设备正常运行的；                </w:t>
            </w:r>
          </w:p>
          <w:p w14:paraId="5C701A5A">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 xml:space="preserve">《中华人民共和国大气污染防治法》第一百条 违反本法规定，有下列行为之一的，由县级以上人民政府生态环境主管部门责令改正，处二万元以上二十万元以下的罚款;拒不改正的，责令停产整治:(三)未按照规定安装、使用大气污染物排放自动监测设备或者未按照规定与生态环境主管部门的监控设备联网，并保证监测设备正常运行的；  </w:t>
            </w:r>
          </w:p>
        </w:tc>
        <w:tc>
          <w:tcPr>
            <w:tcW w:w="1173" w:type="pct"/>
            <w:gridSpan w:val="2"/>
            <w:tcBorders>
              <w:top w:val="single" w:color="000000" w:sz="4" w:space="0"/>
              <w:left w:val="nil"/>
              <w:bottom w:val="single" w:color="000000" w:sz="4" w:space="0"/>
              <w:right w:val="single" w:color="000000" w:sz="4" w:space="0"/>
            </w:tcBorders>
            <w:noWrap w:val="0"/>
            <w:vAlign w:val="center"/>
          </w:tcPr>
          <w:p w14:paraId="36C723B4">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1.首次被发现；2.5个工作日内完成整改的</w:t>
            </w:r>
          </w:p>
        </w:tc>
      </w:tr>
      <w:tr w14:paraId="42C06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5" w:hRule="atLeast"/>
        </w:trPr>
        <w:tc>
          <w:tcPr>
            <w:tcW w:w="295" w:type="pct"/>
            <w:tcBorders>
              <w:top w:val="single" w:color="000000" w:sz="4" w:space="0"/>
              <w:left w:val="single" w:color="000000" w:sz="4" w:space="0"/>
              <w:bottom w:val="single" w:color="000000" w:sz="4" w:space="0"/>
              <w:right w:val="single" w:color="000000" w:sz="4" w:space="0"/>
            </w:tcBorders>
            <w:noWrap w:val="0"/>
            <w:vAlign w:val="center"/>
          </w:tcPr>
          <w:p w14:paraId="767508BE">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7</w:t>
            </w:r>
          </w:p>
        </w:tc>
        <w:tc>
          <w:tcPr>
            <w:tcW w:w="472" w:type="pct"/>
            <w:tcBorders>
              <w:top w:val="single" w:color="000000" w:sz="4" w:space="0"/>
              <w:left w:val="single" w:color="000000" w:sz="4" w:space="0"/>
              <w:bottom w:val="single" w:color="000000" w:sz="4" w:space="0"/>
              <w:right w:val="single" w:color="000000" w:sz="4" w:space="0"/>
            </w:tcBorders>
            <w:noWrap w:val="0"/>
            <w:vAlign w:val="center"/>
          </w:tcPr>
          <w:p w14:paraId="1B191BC7">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水、大气</w:t>
            </w:r>
          </w:p>
        </w:tc>
        <w:tc>
          <w:tcPr>
            <w:tcW w:w="939" w:type="pct"/>
            <w:tcBorders>
              <w:top w:val="single" w:color="000000" w:sz="4" w:space="0"/>
              <w:left w:val="single" w:color="000000" w:sz="4" w:space="0"/>
              <w:bottom w:val="single" w:color="000000" w:sz="4" w:space="0"/>
              <w:right w:val="nil"/>
            </w:tcBorders>
            <w:noWrap w:val="0"/>
            <w:vAlign w:val="center"/>
          </w:tcPr>
          <w:p w14:paraId="04E53F32">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未按规定开展自行监测、保存原始监测记录、未按规定公开污染物排放信息的行政处罚</w:t>
            </w:r>
          </w:p>
        </w:tc>
        <w:tc>
          <w:tcPr>
            <w:tcW w:w="2119" w:type="pct"/>
            <w:tcBorders>
              <w:top w:val="single" w:color="000000" w:sz="4" w:space="0"/>
              <w:left w:val="single" w:color="000000" w:sz="4" w:space="0"/>
              <w:bottom w:val="single" w:color="000000" w:sz="4" w:space="0"/>
              <w:right w:val="single" w:color="000000" w:sz="4" w:space="0"/>
            </w:tcBorders>
            <w:noWrap w:val="0"/>
            <w:vAlign w:val="center"/>
          </w:tcPr>
          <w:p w14:paraId="5F804F18">
            <w:pPr>
              <w:keepNext w:val="0"/>
              <w:keepLines w:val="0"/>
              <w:widowControl/>
              <w:suppressLineNumbers w:val="0"/>
              <w:jc w:val="left"/>
              <w:textAlignment w:val="center"/>
              <w:rPr>
                <w:rFonts w:hint="eastAsia" w:ascii="仿宋_GB2312" w:hAnsi="仿宋_GB2312" w:eastAsia="仿宋_GB2312" w:cs="仿宋_GB2312"/>
                <w:i w:val="0"/>
                <w:iCs w:val="0"/>
                <w:color w:val="auto"/>
                <w:kern w:val="0"/>
                <w:sz w:val="32"/>
                <w:szCs w:val="32"/>
                <w:u w:val="none"/>
                <w:lang w:val="en-US" w:eastAsia="zh-CN" w:bidi="ar"/>
              </w:rPr>
            </w:pPr>
            <w:r>
              <w:rPr>
                <w:rFonts w:hint="eastAsia" w:ascii="仿宋_GB2312" w:hAnsi="仿宋_GB2312" w:eastAsia="仿宋_GB2312" w:cs="仿宋_GB2312"/>
                <w:i w:val="0"/>
                <w:iCs w:val="0"/>
                <w:color w:val="auto"/>
                <w:kern w:val="0"/>
                <w:sz w:val="32"/>
                <w:szCs w:val="32"/>
                <w:u w:val="none"/>
                <w:lang w:val="en-US" w:eastAsia="zh-CN" w:bidi="ar"/>
              </w:rPr>
              <w:t xml:space="preserve">《中华人民共和国水污染防治法》第八十二条  违反本法规定，有下列行为之一的，由县级以上人民政府环境保护主管部门责令限期改正，处二万元以上二十万元以下的罚款；逾期不改正的，责令停产整治：（一）未按照规定对所排放的水污染物自行监测，或者未保存原始监测记录的；                        </w:t>
            </w:r>
          </w:p>
          <w:p w14:paraId="6539632E">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《中华人民共和国大气污染防治法》第一百条 违反本法规定，有下列行为之一的，由县级以上人民政府生态环境主管部门责令改正，处二万元以上二十万元以下的罚款;拒不改正的，责令停产整治:(二)未按照规定对所排放的工业废气和有毒有害大气污染物进行监测并保存原始监测记录的;</w:t>
            </w:r>
          </w:p>
        </w:tc>
        <w:tc>
          <w:tcPr>
            <w:tcW w:w="1173" w:type="pct"/>
            <w:gridSpan w:val="2"/>
            <w:tcBorders>
              <w:top w:val="single" w:color="000000" w:sz="4" w:space="0"/>
              <w:left w:val="nil"/>
              <w:bottom w:val="single" w:color="000000" w:sz="4" w:space="0"/>
              <w:right w:val="single" w:color="000000" w:sz="4" w:space="0"/>
            </w:tcBorders>
            <w:noWrap w:val="0"/>
            <w:vAlign w:val="center"/>
          </w:tcPr>
          <w:p w14:paraId="1B281CC0">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1.首次被发现；2.5个工作日内完成整改的</w:t>
            </w:r>
          </w:p>
        </w:tc>
      </w:tr>
      <w:tr w14:paraId="2B3FB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295" w:type="pct"/>
            <w:vMerge w:val="restart"/>
            <w:tcBorders>
              <w:top w:val="single" w:color="000000" w:sz="4" w:space="0"/>
              <w:left w:val="single" w:color="000000" w:sz="4" w:space="0"/>
              <w:bottom w:val="single" w:color="000000" w:sz="4" w:space="0"/>
              <w:right w:val="single" w:color="000000" w:sz="4" w:space="0"/>
            </w:tcBorders>
            <w:noWrap w:val="0"/>
            <w:vAlign w:val="center"/>
          </w:tcPr>
          <w:p w14:paraId="03F46D7F">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8</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14:paraId="144505AB">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大气</w:t>
            </w:r>
          </w:p>
        </w:tc>
        <w:tc>
          <w:tcPr>
            <w:tcW w:w="939" w:type="pct"/>
            <w:vMerge w:val="restart"/>
            <w:tcBorders>
              <w:top w:val="single" w:color="000000" w:sz="4" w:space="0"/>
              <w:left w:val="single" w:color="000000" w:sz="4" w:space="0"/>
              <w:bottom w:val="single" w:color="000000" w:sz="4" w:space="0"/>
              <w:right w:val="nil"/>
            </w:tcBorders>
            <w:noWrap w:val="0"/>
            <w:vAlign w:val="center"/>
          </w:tcPr>
          <w:p w14:paraId="3B364D98">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超过大气污染物排放标准或者超过重点大气污染物排放总量控制指标排放大气污染物的行政处罚</w:t>
            </w:r>
          </w:p>
        </w:tc>
        <w:tc>
          <w:tcPr>
            <w:tcW w:w="2119" w:type="pct"/>
            <w:vMerge w:val="restart"/>
            <w:tcBorders>
              <w:top w:val="single" w:color="000000" w:sz="4" w:space="0"/>
              <w:left w:val="single" w:color="000000" w:sz="4" w:space="0"/>
              <w:bottom w:val="single" w:color="000000" w:sz="4" w:space="0"/>
              <w:right w:val="single" w:color="000000" w:sz="4" w:space="0"/>
            </w:tcBorders>
            <w:noWrap w:val="0"/>
            <w:vAlign w:val="center"/>
          </w:tcPr>
          <w:p w14:paraId="07ACE407">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Style w:val="17"/>
                <w:rFonts w:hint="eastAsia" w:ascii="仿宋_GB2312" w:hAnsi="仿宋_GB2312" w:eastAsia="仿宋_GB2312" w:cs="仿宋_GB2312"/>
                <w:color w:val="auto"/>
                <w:sz w:val="32"/>
                <w:szCs w:val="32"/>
                <w:lang w:val="en-US" w:eastAsia="zh-CN" w:bidi="ar"/>
              </w:rPr>
              <w:t>《中华人民共和国大气污染防治法》第九十九条</w:t>
            </w:r>
            <w:r>
              <w:rPr>
                <w:rStyle w:val="18"/>
                <w:rFonts w:hint="eastAsia" w:ascii="仿宋_GB2312" w:hAnsi="仿宋_GB2312" w:eastAsia="仿宋_GB2312" w:cs="仿宋_GB2312"/>
                <w:color w:val="auto"/>
                <w:sz w:val="32"/>
                <w:szCs w:val="32"/>
                <w:lang w:val="en-US" w:eastAsia="zh-CN" w:bidi="ar"/>
              </w:rPr>
              <w:t xml:space="preserve"> </w:t>
            </w:r>
            <w:r>
              <w:rPr>
                <w:rStyle w:val="17"/>
                <w:rFonts w:hint="eastAsia" w:ascii="仿宋_GB2312" w:hAnsi="仿宋_GB2312" w:eastAsia="仿宋_GB2312" w:cs="仿宋_GB2312"/>
                <w:color w:val="auto"/>
                <w:sz w:val="32"/>
                <w:szCs w:val="32"/>
                <w:lang w:val="en-US" w:eastAsia="zh-CN" w:bidi="ar"/>
              </w:rPr>
              <w:t>违反本法规定，有下列行为之一的，由县级以上人民政府生态环境主管部门责令改正或者限制生产、停产整治，并处十万元以上一百万元以下的罚款</w:t>
            </w:r>
            <w:r>
              <w:rPr>
                <w:rStyle w:val="18"/>
                <w:rFonts w:hint="eastAsia" w:ascii="仿宋_GB2312" w:hAnsi="仿宋_GB2312" w:eastAsia="仿宋_GB2312" w:cs="仿宋_GB2312"/>
                <w:color w:val="auto"/>
                <w:sz w:val="32"/>
                <w:szCs w:val="32"/>
                <w:lang w:val="en-US" w:eastAsia="zh-CN" w:bidi="ar"/>
              </w:rPr>
              <w:t>;</w:t>
            </w:r>
            <w:r>
              <w:rPr>
                <w:rStyle w:val="17"/>
                <w:rFonts w:hint="eastAsia" w:ascii="仿宋_GB2312" w:hAnsi="仿宋_GB2312" w:eastAsia="仿宋_GB2312" w:cs="仿宋_GB2312"/>
                <w:color w:val="auto"/>
                <w:sz w:val="32"/>
                <w:szCs w:val="32"/>
                <w:lang w:val="en-US" w:eastAsia="zh-CN" w:bidi="ar"/>
              </w:rPr>
              <w:t>情节严重的，报经有批准权的人民政府批准，责令停业、关闭</w:t>
            </w:r>
            <w:r>
              <w:rPr>
                <w:rStyle w:val="18"/>
                <w:rFonts w:hint="eastAsia" w:ascii="仿宋_GB2312" w:hAnsi="仿宋_GB2312" w:eastAsia="仿宋_GB2312" w:cs="仿宋_GB2312"/>
                <w:color w:val="auto"/>
                <w:sz w:val="32"/>
                <w:szCs w:val="32"/>
                <w:lang w:val="en-US" w:eastAsia="zh-CN" w:bidi="ar"/>
              </w:rPr>
              <w:t>:(</w:t>
            </w:r>
            <w:r>
              <w:rPr>
                <w:rStyle w:val="17"/>
                <w:rFonts w:hint="eastAsia" w:ascii="仿宋_GB2312" w:hAnsi="仿宋_GB2312" w:eastAsia="仿宋_GB2312" w:cs="仿宋_GB2312"/>
                <w:color w:val="auto"/>
                <w:sz w:val="32"/>
                <w:szCs w:val="32"/>
                <w:lang w:val="en-US" w:eastAsia="zh-CN" w:bidi="ar"/>
              </w:rPr>
              <w:t>二</w:t>
            </w:r>
            <w:r>
              <w:rPr>
                <w:rStyle w:val="18"/>
                <w:rFonts w:hint="eastAsia" w:ascii="仿宋_GB2312" w:hAnsi="仿宋_GB2312" w:eastAsia="仿宋_GB2312" w:cs="仿宋_GB2312"/>
                <w:color w:val="auto"/>
                <w:sz w:val="32"/>
                <w:szCs w:val="32"/>
                <w:lang w:val="en-US" w:eastAsia="zh-CN" w:bidi="ar"/>
              </w:rPr>
              <w:t>)</w:t>
            </w:r>
            <w:r>
              <w:rPr>
                <w:rStyle w:val="17"/>
                <w:rFonts w:hint="eastAsia" w:ascii="仿宋_GB2312" w:hAnsi="仿宋_GB2312" w:eastAsia="仿宋_GB2312" w:cs="仿宋_GB2312"/>
                <w:color w:val="auto"/>
                <w:sz w:val="32"/>
                <w:szCs w:val="32"/>
                <w:lang w:val="en-US" w:eastAsia="zh-CN" w:bidi="ar"/>
              </w:rPr>
              <w:t>超过大气污染物排放标准或者超过重点大气污染物排放总量控制指标排放大气污染物的</w:t>
            </w:r>
            <w:r>
              <w:rPr>
                <w:rStyle w:val="18"/>
                <w:rFonts w:hint="eastAsia" w:ascii="仿宋_GB2312" w:hAnsi="仿宋_GB2312" w:eastAsia="仿宋_GB2312" w:cs="仿宋_GB2312"/>
                <w:color w:val="auto"/>
                <w:sz w:val="32"/>
                <w:szCs w:val="32"/>
                <w:lang w:val="en-US" w:eastAsia="zh-CN" w:bidi="ar"/>
              </w:rPr>
              <w:t>;</w:t>
            </w:r>
          </w:p>
        </w:tc>
        <w:tc>
          <w:tcPr>
            <w:tcW w:w="1173" w:type="pct"/>
            <w:gridSpan w:val="2"/>
            <w:tcBorders>
              <w:top w:val="single" w:color="000000" w:sz="4" w:space="0"/>
              <w:left w:val="nil"/>
              <w:bottom w:val="single" w:color="000000" w:sz="4" w:space="0"/>
              <w:right w:val="single" w:color="000000" w:sz="4" w:space="0"/>
            </w:tcBorders>
            <w:noWrap w:val="0"/>
            <w:vAlign w:val="center"/>
          </w:tcPr>
          <w:p w14:paraId="19746702">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1.污染防治设施未正常运行除外；2.首次被发现；3.常规污染物单因子超标倍数小于或等于0.1倍的；4.次日完成整改并达标排放的。</w:t>
            </w:r>
          </w:p>
        </w:tc>
      </w:tr>
      <w:tr w14:paraId="165B9F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95" w:type="pct"/>
            <w:vMerge w:val="continue"/>
            <w:tcBorders>
              <w:top w:val="single" w:color="000000" w:sz="4" w:space="0"/>
              <w:left w:val="single" w:color="000000" w:sz="4" w:space="0"/>
              <w:bottom w:val="single" w:color="auto" w:sz="4" w:space="0"/>
              <w:right w:val="single" w:color="000000" w:sz="4" w:space="0"/>
            </w:tcBorders>
            <w:noWrap w:val="0"/>
            <w:vAlign w:val="center"/>
          </w:tcPr>
          <w:p w14:paraId="45A2E9A3">
            <w:pPr>
              <w:jc w:val="center"/>
              <w:rPr>
                <w:rFonts w:hint="eastAsia" w:ascii="仿宋_GB2312" w:hAnsi="仿宋_GB2312" w:eastAsia="仿宋_GB2312" w:cs="仿宋_GB2312"/>
                <w:i w:val="0"/>
                <w:iCs w:val="0"/>
                <w:color w:val="auto"/>
                <w:sz w:val="32"/>
                <w:szCs w:val="32"/>
                <w:u w:val="none"/>
              </w:rPr>
            </w:pPr>
          </w:p>
        </w:tc>
        <w:tc>
          <w:tcPr>
            <w:tcW w:w="472" w:type="pct"/>
            <w:vMerge w:val="continue"/>
            <w:tcBorders>
              <w:top w:val="single" w:color="000000" w:sz="4" w:space="0"/>
              <w:left w:val="single" w:color="000000" w:sz="4" w:space="0"/>
              <w:bottom w:val="single" w:color="auto" w:sz="4" w:space="0"/>
              <w:right w:val="single" w:color="000000" w:sz="4" w:space="0"/>
            </w:tcBorders>
            <w:noWrap w:val="0"/>
            <w:vAlign w:val="center"/>
          </w:tcPr>
          <w:p w14:paraId="002138B0">
            <w:pPr>
              <w:jc w:val="center"/>
              <w:rPr>
                <w:rFonts w:hint="eastAsia" w:ascii="仿宋_GB2312" w:hAnsi="仿宋_GB2312" w:eastAsia="仿宋_GB2312" w:cs="仿宋_GB2312"/>
                <w:i w:val="0"/>
                <w:iCs w:val="0"/>
                <w:color w:val="auto"/>
                <w:sz w:val="32"/>
                <w:szCs w:val="32"/>
                <w:u w:val="none"/>
              </w:rPr>
            </w:pPr>
          </w:p>
        </w:tc>
        <w:tc>
          <w:tcPr>
            <w:tcW w:w="939" w:type="pct"/>
            <w:vMerge w:val="continue"/>
            <w:tcBorders>
              <w:top w:val="single" w:color="000000" w:sz="4" w:space="0"/>
              <w:left w:val="single" w:color="000000" w:sz="4" w:space="0"/>
              <w:bottom w:val="single" w:color="auto" w:sz="4" w:space="0"/>
              <w:right w:val="nil"/>
            </w:tcBorders>
            <w:noWrap w:val="0"/>
            <w:vAlign w:val="center"/>
          </w:tcPr>
          <w:p w14:paraId="30D5FC2E">
            <w:pPr>
              <w:jc w:val="center"/>
              <w:rPr>
                <w:rFonts w:hint="eastAsia" w:ascii="仿宋_GB2312" w:hAnsi="仿宋_GB2312" w:eastAsia="仿宋_GB2312" w:cs="仿宋_GB2312"/>
                <w:i w:val="0"/>
                <w:iCs w:val="0"/>
                <w:color w:val="auto"/>
                <w:sz w:val="32"/>
                <w:szCs w:val="32"/>
                <w:u w:val="none"/>
              </w:rPr>
            </w:pPr>
          </w:p>
        </w:tc>
        <w:tc>
          <w:tcPr>
            <w:tcW w:w="2119" w:type="pct"/>
            <w:vMerge w:val="continue"/>
            <w:tcBorders>
              <w:top w:val="single" w:color="000000" w:sz="4" w:space="0"/>
              <w:left w:val="single" w:color="000000" w:sz="4" w:space="0"/>
              <w:bottom w:val="single" w:color="auto" w:sz="4" w:space="0"/>
              <w:right w:val="single" w:color="000000" w:sz="4" w:space="0"/>
            </w:tcBorders>
            <w:noWrap w:val="0"/>
            <w:vAlign w:val="center"/>
          </w:tcPr>
          <w:p w14:paraId="721DE6D2">
            <w:pPr>
              <w:jc w:val="left"/>
              <w:rPr>
                <w:rFonts w:hint="eastAsia" w:ascii="仿宋_GB2312" w:hAnsi="仿宋_GB2312" w:eastAsia="仿宋_GB2312" w:cs="仿宋_GB2312"/>
                <w:i w:val="0"/>
                <w:iCs w:val="0"/>
                <w:color w:val="auto"/>
                <w:sz w:val="32"/>
                <w:szCs w:val="32"/>
                <w:u w:val="none"/>
              </w:rPr>
            </w:pPr>
          </w:p>
        </w:tc>
        <w:tc>
          <w:tcPr>
            <w:tcW w:w="1173" w:type="pct"/>
            <w:gridSpan w:val="2"/>
            <w:tcBorders>
              <w:top w:val="single" w:color="000000" w:sz="4" w:space="0"/>
              <w:left w:val="nil"/>
              <w:bottom w:val="single" w:color="auto" w:sz="4" w:space="0"/>
              <w:right w:val="single" w:color="000000" w:sz="4" w:space="0"/>
            </w:tcBorders>
            <w:noWrap w:val="0"/>
            <w:vAlign w:val="center"/>
          </w:tcPr>
          <w:p w14:paraId="3B02F8F5">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首次被发现；2.因突发故障等因素导致污染防治设施不正常运行，24小时内及时报告并采取停、限产措施减少污染物排放的或者因安全、工艺等因素不能立即停产，但采取措施减少污染物排放，且立即组织维修的；3.次日完成整改并达标排放的。</w:t>
            </w:r>
          </w:p>
        </w:tc>
      </w:tr>
      <w:tr w14:paraId="188B8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5" w:hRule="atLeast"/>
        </w:trPr>
        <w:tc>
          <w:tcPr>
            <w:tcW w:w="295" w:type="pct"/>
            <w:tcBorders>
              <w:top w:val="single" w:color="auto" w:sz="4" w:space="0"/>
              <w:left w:val="single" w:color="auto" w:sz="4" w:space="0"/>
              <w:bottom w:val="single" w:color="auto" w:sz="4" w:space="0"/>
              <w:right w:val="single" w:color="auto" w:sz="4" w:space="0"/>
            </w:tcBorders>
            <w:noWrap w:val="0"/>
            <w:vAlign w:val="center"/>
          </w:tcPr>
          <w:p w14:paraId="68C28AE2">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9</w:t>
            </w:r>
          </w:p>
        </w:tc>
        <w:tc>
          <w:tcPr>
            <w:tcW w:w="472" w:type="pct"/>
            <w:tcBorders>
              <w:top w:val="single" w:color="auto" w:sz="4" w:space="0"/>
              <w:left w:val="single" w:color="auto" w:sz="4" w:space="0"/>
              <w:bottom w:val="single" w:color="auto" w:sz="4" w:space="0"/>
              <w:right w:val="single" w:color="auto" w:sz="4" w:space="0"/>
            </w:tcBorders>
            <w:noWrap w:val="0"/>
            <w:vAlign w:val="center"/>
          </w:tcPr>
          <w:p w14:paraId="2807AF03">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大气</w:t>
            </w:r>
          </w:p>
        </w:tc>
        <w:tc>
          <w:tcPr>
            <w:tcW w:w="939" w:type="pct"/>
            <w:tcBorders>
              <w:top w:val="single" w:color="auto" w:sz="4" w:space="0"/>
              <w:left w:val="single" w:color="auto" w:sz="4" w:space="0"/>
              <w:bottom w:val="single" w:color="auto" w:sz="4" w:space="0"/>
              <w:right w:val="single" w:color="auto" w:sz="4" w:space="0"/>
            </w:tcBorders>
            <w:noWrap w:val="0"/>
            <w:vAlign w:val="center"/>
          </w:tcPr>
          <w:p w14:paraId="5D6B11E3">
            <w:pPr>
              <w:keepNext w:val="0"/>
              <w:keepLines w:val="0"/>
              <w:widowControl/>
              <w:suppressLineNumbers w:val="0"/>
              <w:jc w:val="center"/>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对易产生扬尘的物料未密闭，或对不能密闭易产生扬尘的物料未设置不低于堆放高度的严密围挡，或者未采取有效的覆盖措施防治扬尘污染的行政处罚</w:t>
            </w:r>
          </w:p>
        </w:tc>
        <w:tc>
          <w:tcPr>
            <w:tcW w:w="2119" w:type="pct"/>
            <w:tcBorders>
              <w:top w:val="single" w:color="auto" w:sz="4" w:space="0"/>
              <w:left w:val="single" w:color="auto" w:sz="4" w:space="0"/>
              <w:bottom w:val="single" w:color="auto" w:sz="4" w:space="0"/>
              <w:right w:val="single" w:color="auto" w:sz="4" w:space="0"/>
            </w:tcBorders>
            <w:noWrap w:val="0"/>
            <w:vAlign w:val="center"/>
          </w:tcPr>
          <w:p w14:paraId="58A87CA9">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Style w:val="17"/>
                <w:rFonts w:hint="eastAsia" w:ascii="仿宋_GB2312" w:hAnsi="仿宋_GB2312" w:eastAsia="仿宋_GB2312" w:cs="仿宋_GB2312"/>
                <w:color w:val="auto"/>
                <w:sz w:val="32"/>
                <w:szCs w:val="32"/>
                <w:lang w:val="en-US" w:eastAsia="zh-CN" w:bidi="ar"/>
              </w:rPr>
              <w:t>《中华人民共和国大气污染防治法》第一百一十七条</w:t>
            </w:r>
            <w:r>
              <w:rPr>
                <w:rStyle w:val="18"/>
                <w:rFonts w:hint="eastAsia" w:ascii="仿宋_GB2312" w:hAnsi="仿宋_GB2312" w:eastAsia="仿宋_GB2312" w:cs="仿宋_GB2312"/>
                <w:color w:val="auto"/>
                <w:sz w:val="32"/>
                <w:szCs w:val="32"/>
                <w:lang w:val="en-US" w:eastAsia="zh-CN" w:bidi="ar"/>
              </w:rPr>
              <w:t xml:space="preserve"> </w:t>
            </w:r>
            <w:r>
              <w:rPr>
                <w:rStyle w:val="17"/>
                <w:rFonts w:hint="eastAsia" w:ascii="仿宋_GB2312" w:hAnsi="仿宋_GB2312" w:eastAsia="仿宋_GB2312" w:cs="仿宋_GB2312"/>
                <w:color w:val="auto"/>
                <w:sz w:val="32"/>
                <w:szCs w:val="32"/>
                <w:lang w:val="en-US" w:eastAsia="zh-CN" w:bidi="ar"/>
              </w:rPr>
              <w:t>违反本法规定，有下列行为之一的，由县级以上人民政府生态环境等主管部门按照职责责令改正，处一万元以上十万元以下的罚款</w:t>
            </w:r>
            <w:r>
              <w:rPr>
                <w:rStyle w:val="18"/>
                <w:rFonts w:hint="eastAsia" w:ascii="仿宋_GB2312" w:hAnsi="仿宋_GB2312" w:eastAsia="仿宋_GB2312" w:cs="仿宋_GB2312"/>
                <w:color w:val="auto"/>
                <w:sz w:val="32"/>
                <w:szCs w:val="32"/>
                <w:lang w:val="en-US" w:eastAsia="zh-CN" w:bidi="ar"/>
              </w:rPr>
              <w:t>;</w:t>
            </w:r>
            <w:r>
              <w:rPr>
                <w:rStyle w:val="17"/>
                <w:rFonts w:hint="eastAsia" w:ascii="仿宋_GB2312" w:hAnsi="仿宋_GB2312" w:eastAsia="仿宋_GB2312" w:cs="仿宋_GB2312"/>
                <w:color w:val="auto"/>
                <w:sz w:val="32"/>
                <w:szCs w:val="32"/>
                <w:lang w:val="en-US" w:eastAsia="zh-CN" w:bidi="ar"/>
              </w:rPr>
              <w:t>拒不改正的，责令停工整治或者停业整治</w:t>
            </w:r>
            <w:r>
              <w:rPr>
                <w:rStyle w:val="18"/>
                <w:rFonts w:hint="eastAsia" w:ascii="仿宋_GB2312" w:hAnsi="仿宋_GB2312" w:eastAsia="仿宋_GB2312" w:cs="仿宋_GB2312"/>
                <w:color w:val="auto"/>
                <w:sz w:val="32"/>
                <w:szCs w:val="32"/>
                <w:lang w:val="en-US" w:eastAsia="zh-CN" w:bidi="ar"/>
              </w:rPr>
              <w:t>:(</w:t>
            </w:r>
            <w:r>
              <w:rPr>
                <w:rStyle w:val="17"/>
                <w:rFonts w:hint="eastAsia" w:ascii="仿宋_GB2312" w:hAnsi="仿宋_GB2312" w:eastAsia="仿宋_GB2312" w:cs="仿宋_GB2312"/>
                <w:color w:val="auto"/>
                <w:sz w:val="32"/>
                <w:szCs w:val="32"/>
                <w:lang w:val="en-US" w:eastAsia="zh-CN" w:bidi="ar"/>
              </w:rPr>
              <w:t>一</w:t>
            </w:r>
            <w:r>
              <w:rPr>
                <w:rStyle w:val="18"/>
                <w:rFonts w:hint="eastAsia" w:ascii="仿宋_GB2312" w:hAnsi="仿宋_GB2312" w:eastAsia="仿宋_GB2312" w:cs="仿宋_GB2312"/>
                <w:color w:val="auto"/>
                <w:sz w:val="32"/>
                <w:szCs w:val="32"/>
                <w:lang w:val="en-US" w:eastAsia="zh-CN" w:bidi="ar"/>
              </w:rPr>
              <w:t>)</w:t>
            </w:r>
            <w:r>
              <w:rPr>
                <w:rStyle w:val="17"/>
                <w:rFonts w:hint="eastAsia" w:ascii="仿宋_GB2312" w:hAnsi="仿宋_GB2312" w:eastAsia="仿宋_GB2312" w:cs="仿宋_GB2312"/>
                <w:color w:val="auto"/>
                <w:sz w:val="32"/>
                <w:szCs w:val="32"/>
                <w:lang w:val="en-US" w:eastAsia="zh-CN" w:bidi="ar"/>
              </w:rPr>
              <w:t>未密闭煤炭、煤矸石、煤渣、煤灰、水泥、石灰、石膏、砂土等易产生扬尘的物料的</w:t>
            </w:r>
            <w:r>
              <w:rPr>
                <w:rStyle w:val="18"/>
                <w:rFonts w:hint="eastAsia" w:ascii="仿宋_GB2312" w:hAnsi="仿宋_GB2312" w:eastAsia="仿宋_GB2312" w:cs="仿宋_GB2312"/>
                <w:color w:val="auto"/>
                <w:sz w:val="32"/>
                <w:szCs w:val="32"/>
                <w:lang w:val="en-US" w:eastAsia="zh-CN" w:bidi="ar"/>
              </w:rPr>
              <w:t>;(</w:t>
            </w:r>
            <w:r>
              <w:rPr>
                <w:rStyle w:val="17"/>
                <w:rFonts w:hint="eastAsia" w:ascii="仿宋_GB2312" w:hAnsi="仿宋_GB2312" w:eastAsia="仿宋_GB2312" w:cs="仿宋_GB2312"/>
                <w:color w:val="auto"/>
                <w:sz w:val="32"/>
                <w:szCs w:val="32"/>
                <w:lang w:val="en-US" w:eastAsia="zh-CN" w:bidi="ar"/>
              </w:rPr>
              <w:t>二</w:t>
            </w:r>
            <w:r>
              <w:rPr>
                <w:rStyle w:val="18"/>
                <w:rFonts w:hint="eastAsia" w:ascii="仿宋_GB2312" w:hAnsi="仿宋_GB2312" w:eastAsia="仿宋_GB2312" w:cs="仿宋_GB2312"/>
                <w:color w:val="auto"/>
                <w:sz w:val="32"/>
                <w:szCs w:val="32"/>
                <w:lang w:val="en-US" w:eastAsia="zh-CN" w:bidi="ar"/>
              </w:rPr>
              <w:t>)</w:t>
            </w:r>
            <w:r>
              <w:rPr>
                <w:rStyle w:val="17"/>
                <w:rFonts w:hint="eastAsia" w:ascii="仿宋_GB2312" w:hAnsi="仿宋_GB2312" w:eastAsia="仿宋_GB2312" w:cs="仿宋_GB2312"/>
                <w:color w:val="auto"/>
                <w:sz w:val="32"/>
                <w:szCs w:val="32"/>
                <w:lang w:val="en-US" w:eastAsia="zh-CN" w:bidi="ar"/>
              </w:rPr>
              <w:t>对不能密闭的易产生扬尘的物料，未设置不低于堆放物高度的严密围挡，或者未采取有效覆盖措施防治扬尘污染的。</w:t>
            </w:r>
          </w:p>
        </w:tc>
        <w:tc>
          <w:tcPr>
            <w:tcW w:w="1173" w:type="pct"/>
            <w:gridSpan w:val="2"/>
            <w:tcBorders>
              <w:top w:val="single" w:color="auto" w:sz="4" w:space="0"/>
              <w:left w:val="single" w:color="auto" w:sz="4" w:space="0"/>
              <w:bottom w:val="single" w:color="auto" w:sz="4" w:space="0"/>
              <w:right w:val="single" w:color="auto" w:sz="4" w:space="0"/>
            </w:tcBorders>
            <w:noWrap w:val="0"/>
            <w:vAlign w:val="center"/>
          </w:tcPr>
          <w:p w14:paraId="3B6942A1">
            <w:pPr>
              <w:keepNext w:val="0"/>
              <w:keepLines w:val="0"/>
              <w:widowControl/>
              <w:suppressLineNumbers w:val="0"/>
              <w:jc w:val="left"/>
              <w:textAlignment w:val="center"/>
              <w:rPr>
                <w:rFonts w:hint="eastAsia" w:ascii="仿宋_GB2312" w:hAnsi="仿宋_GB2312" w:eastAsia="仿宋_GB2312" w:cs="仿宋_GB2312"/>
                <w:i w:val="0"/>
                <w:iCs w:val="0"/>
                <w:color w:val="auto"/>
                <w:sz w:val="32"/>
                <w:szCs w:val="32"/>
                <w:u w:val="none"/>
              </w:rPr>
            </w:pPr>
            <w:r>
              <w:rPr>
                <w:rFonts w:hint="eastAsia" w:ascii="仿宋_GB2312" w:hAnsi="仿宋_GB2312" w:eastAsia="仿宋_GB2312" w:cs="仿宋_GB2312"/>
                <w:i w:val="0"/>
                <w:iCs w:val="0"/>
                <w:color w:val="auto"/>
                <w:kern w:val="0"/>
                <w:sz w:val="32"/>
                <w:szCs w:val="32"/>
                <w:u w:val="none"/>
                <w:lang w:val="en-US" w:eastAsia="zh-CN" w:bidi="ar"/>
              </w:rPr>
              <w:t>1.首次被发现；2.对环境影响较轻的；3.5个工作日内完成整改的。</w:t>
            </w:r>
          </w:p>
        </w:tc>
      </w:tr>
      <w:tr w14:paraId="281D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2500" w:hRule="atLeast"/>
        </w:trPr>
        <w:tc>
          <w:tcPr>
            <w:tcW w:w="295" w:type="pct"/>
            <w:vMerge w:val="restart"/>
            <w:tcBorders>
              <w:top w:val="single" w:color="auto" w:sz="4" w:space="0"/>
              <w:left w:val="single" w:color="auto" w:sz="4" w:space="0"/>
              <w:bottom w:val="single" w:color="auto" w:sz="4" w:space="0"/>
              <w:right w:val="single" w:color="auto" w:sz="4" w:space="0"/>
            </w:tcBorders>
            <w:noWrap w:val="0"/>
            <w:vAlign w:val="center"/>
          </w:tcPr>
          <w:p w14:paraId="7BFFFB67">
            <w:pPr>
              <w:keepNext w:val="0"/>
              <w:keepLines w:val="0"/>
              <w:widowControl/>
              <w:suppressLineNumbers w:val="0"/>
              <w:jc w:val="both"/>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10</w:t>
            </w:r>
          </w:p>
        </w:tc>
        <w:tc>
          <w:tcPr>
            <w:tcW w:w="472" w:type="pct"/>
            <w:vMerge w:val="restart"/>
            <w:tcBorders>
              <w:top w:val="single" w:color="auto" w:sz="4" w:space="0"/>
              <w:left w:val="single" w:color="auto" w:sz="4" w:space="0"/>
              <w:bottom w:val="single" w:color="auto" w:sz="4" w:space="0"/>
              <w:right w:val="single" w:color="auto" w:sz="4" w:space="0"/>
            </w:tcBorders>
            <w:noWrap w:val="0"/>
            <w:vAlign w:val="center"/>
          </w:tcPr>
          <w:p w14:paraId="06956D4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大气</w:t>
            </w:r>
          </w:p>
        </w:tc>
        <w:tc>
          <w:tcPr>
            <w:tcW w:w="939" w:type="pct"/>
            <w:vMerge w:val="restart"/>
            <w:tcBorders>
              <w:top w:val="single" w:color="auto" w:sz="4" w:space="0"/>
              <w:left w:val="single" w:color="auto" w:sz="4" w:space="0"/>
              <w:bottom w:val="single" w:color="auto" w:sz="4" w:space="0"/>
              <w:right w:val="single" w:color="auto" w:sz="4" w:space="0"/>
            </w:tcBorders>
            <w:noWrap w:val="0"/>
            <w:vAlign w:val="center"/>
          </w:tcPr>
          <w:p w14:paraId="438CCF5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对生产含挥发性有机物废气的生产和服务活动，未在密闭空间或者设备中进行的行政处罚</w:t>
            </w:r>
          </w:p>
        </w:tc>
        <w:tc>
          <w:tcPr>
            <w:tcW w:w="2119" w:type="pct"/>
            <w:vMerge w:val="restart"/>
            <w:tcBorders>
              <w:top w:val="single" w:color="auto" w:sz="4" w:space="0"/>
              <w:left w:val="single" w:color="auto" w:sz="4" w:space="0"/>
              <w:bottom w:val="single" w:color="auto" w:sz="4" w:space="0"/>
              <w:right w:val="single" w:color="auto" w:sz="4" w:space="0"/>
            </w:tcBorders>
            <w:noWrap w:val="0"/>
            <w:vAlign w:val="center"/>
          </w:tcPr>
          <w:p w14:paraId="08B75FC4">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Style w:val="17"/>
                <w:rFonts w:hint="eastAsia" w:ascii="仿宋_GB2312" w:hAnsi="仿宋_GB2312" w:eastAsia="仿宋_GB2312" w:cs="仿宋_GB2312"/>
                <w:sz w:val="32"/>
                <w:szCs w:val="32"/>
                <w:lang w:val="en-US" w:eastAsia="zh-CN" w:bidi="ar"/>
              </w:rPr>
              <w:t>《中华人民共和国大气污染防治法》第一百零八条</w:t>
            </w:r>
            <w:r>
              <w:rPr>
                <w:rStyle w:val="18"/>
                <w:rFonts w:hint="eastAsia" w:ascii="仿宋_GB2312" w:hAnsi="仿宋_GB2312" w:eastAsia="仿宋_GB2312" w:cs="仿宋_GB2312"/>
                <w:sz w:val="32"/>
                <w:szCs w:val="32"/>
                <w:lang w:val="en-US" w:eastAsia="zh-CN" w:bidi="ar"/>
              </w:rPr>
              <w:t xml:space="preserve"> </w:t>
            </w:r>
            <w:r>
              <w:rPr>
                <w:rStyle w:val="17"/>
                <w:rFonts w:hint="eastAsia" w:ascii="仿宋_GB2312" w:hAnsi="仿宋_GB2312" w:eastAsia="仿宋_GB2312" w:cs="仿宋_GB2312"/>
                <w:sz w:val="32"/>
                <w:szCs w:val="32"/>
                <w:lang w:val="en-US" w:eastAsia="zh-CN" w:bidi="ar"/>
              </w:rPr>
              <w:t>违反本法规定，有下列行为之一的，由县级以上人民政府生态环境主管部门责令改正，处二万元以上二十万元以下的罚款</w:t>
            </w:r>
            <w:r>
              <w:rPr>
                <w:rStyle w:val="18"/>
                <w:rFonts w:hint="eastAsia" w:ascii="仿宋_GB2312" w:hAnsi="仿宋_GB2312" w:eastAsia="仿宋_GB2312" w:cs="仿宋_GB2312"/>
                <w:sz w:val="32"/>
                <w:szCs w:val="32"/>
                <w:lang w:val="en-US" w:eastAsia="zh-CN" w:bidi="ar"/>
              </w:rPr>
              <w:t>;</w:t>
            </w:r>
            <w:r>
              <w:rPr>
                <w:rStyle w:val="17"/>
                <w:rFonts w:hint="eastAsia" w:ascii="仿宋_GB2312" w:hAnsi="仿宋_GB2312" w:eastAsia="仿宋_GB2312" w:cs="仿宋_GB2312"/>
                <w:sz w:val="32"/>
                <w:szCs w:val="32"/>
                <w:lang w:val="en-US" w:eastAsia="zh-CN" w:bidi="ar"/>
              </w:rPr>
              <w:t>拒不改正的，责令停产整治</w:t>
            </w:r>
            <w:r>
              <w:rPr>
                <w:rStyle w:val="18"/>
                <w:rFonts w:hint="eastAsia" w:ascii="仿宋_GB2312" w:hAnsi="仿宋_GB2312" w:eastAsia="仿宋_GB2312" w:cs="仿宋_GB2312"/>
                <w:sz w:val="32"/>
                <w:szCs w:val="32"/>
                <w:lang w:val="en-US" w:eastAsia="zh-CN" w:bidi="ar"/>
              </w:rPr>
              <w:t>:(</w:t>
            </w:r>
            <w:r>
              <w:rPr>
                <w:rStyle w:val="17"/>
                <w:rFonts w:hint="eastAsia" w:ascii="仿宋_GB2312" w:hAnsi="仿宋_GB2312" w:eastAsia="仿宋_GB2312" w:cs="仿宋_GB2312"/>
                <w:sz w:val="32"/>
                <w:szCs w:val="32"/>
                <w:lang w:val="en-US" w:eastAsia="zh-CN" w:bidi="ar"/>
              </w:rPr>
              <w:t>一</w:t>
            </w:r>
            <w:r>
              <w:rPr>
                <w:rStyle w:val="18"/>
                <w:rFonts w:hint="eastAsia" w:ascii="仿宋_GB2312" w:hAnsi="仿宋_GB2312" w:eastAsia="仿宋_GB2312" w:cs="仿宋_GB2312"/>
                <w:sz w:val="32"/>
                <w:szCs w:val="32"/>
                <w:lang w:val="en-US" w:eastAsia="zh-CN" w:bidi="ar"/>
              </w:rPr>
              <w:t>)</w:t>
            </w:r>
            <w:r>
              <w:rPr>
                <w:rStyle w:val="17"/>
                <w:rFonts w:hint="eastAsia" w:ascii="仿宋_GB2312" w:hAnsi="仿宋_GB2312" w:eastAsia="仿宋_GB2312" w:cs="仿宋_GB2312"/>
                <w:sz w:val="32"/>
                <w:szCs w:val="32"/>
                <w:lang w:val="en-US" w:eastAsia="zh-CN" w:bidi="ar"/>
              </w:rPr>
              <w:t>产生含挥发性有机物废气的生产和服务活动，未在密闭空间或者设备中进行，未按照规定安装、使用污染防治设施，或者未采取减少废气排放措施的。</w:t>
            </w:r>
          </w:p>
        </w:tc>
        <w:tc>
          <w:tcPr>
            <w:tcW w:w="1163" w:type="pct"/>
            <w:tcBorders>
              <w:top w:val="single" w:color="auto" w:sz="4" w:space="0"/>
              <w:left w:val="single" w:color="auto" w:sz="4" w:space="0"/>
              <w:bottom w:val="single" w:color="auto" w:sz="4" w:space="0"/>
              <w:right w:val="single" w:color="auto" w:sz="4" w:space="0"/>
            </w:tcBorders>
            <w:noWrap w:val="0"/>
            <w:vAlign w:val="center"/>
          </w:tcPr>
          <w:p w14:paraId="382AE69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1.首次被发现；2.应当在密闭空间或者设备中进行且可以密闭，因未关闭空间或者设备而导致未在密闭空间或者设备中进行；3.对环境影响较轻的；4.当场完成整改的。</w:t>
            </w:r>
          </w:p>
        </w:tc>
      </w:tr>
      <w:tr w14:paraId="071BC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3660" w:hRule="atLeast"/>
        </w:trPr>
        <w:tc>
          <w:tcPr>
            <w:tcW w:w="295" w:type="pct"/>
            <w:vMerge w:val="continue"/>
            <w:tcBorders>
              <w:top w:val="single" w:color="auto" w:sz="4" w:space="0"/>
              <w:left w:val="single" w:color="auto" w:sz="4" w:space="0"/>
              <w:bottom w:val="single" w:color="000000" w:sz="4" w:space="0"/>
              <w:right w:val="single" w:color="000000" w:sz="4" w:space="0"/>
            </w:tcBorders>
            <w:noWrap w:val="0"/>
            <w:vAlign w:val="center"/>
          </w:tcPr>
          <w:p w14:paraId="02D4B5B3">
            <w:pPr>
              <w:jc w:val="center"/>
              <w:rPr>
                <w:rFonts w:hint="eastAsia" w:ascii="仿宋_GB2312" w:hAnsi="仿宋_GB2312" w:eastAsia="仿宋_GB2312" w:cs="仿宋_GB2312"/>
                <w:i w:val="0"/>
                <w:iCs w:val="0"/>
                <w:color w:val="000000"/>
                <w:sz w:val="32"/>
                <w:szCs w:val="32"/>
                <w:u w:val="none"/>
              </w:rPr>
            </w:pPr>
          </w:p>
        </w:tc>
        <w:tc>
          <w:tcPr>
            <w:tcW w:w="472" w:type="pct"/>
            <w:vMerge w:val="continue"/>
            <w:tcBorders>
              <w:top w:val="single" w:color="auto" w:sz="4" w:space="0"/>
              <w:left w:val="single" w:color="000000" w:sz="4" w:space="0"/>
              <w:bottom w:val="single" w:color="000000" w:sz="4" w:space="0"/>
              <w:right w:val="single" w:color="000000" w:sz="4" w:space="0"/>
            </w:tcBorders>
            <w:noWrap w:val="0"/>
            <w:vAlign w:val="center"/>
          </w:tcPr>
          <w:p w14:paraId="397A0692">
            <w:pPr>
              <w:jc w:val="center"/>
              <w:rPr>
                <w:rFonts w:hint="eastAsia" w:ascii="仿宋_GB2312" w:hAnsi="仿宋_GB2312" w:eastAsia="仿宋_GB2312" w:cs="仿宋_GB2312"/>
                <w:i w:val="0"/>
                <w:iCs w:val="0"/>
                <w:color w:val="000000"/>
                <w:sz w:val="32"/>
                <w:szCs w:val="32"/>
                <w:u w:val="none"/>
              </w:rPr>
            </w:pPr>
          </w:p>
        </w:tc>
        <w:tc>
          <w:tcPr>
            <w:tcW w:w="939" w:type="pct"/>
            <w:vMerge w:val="continue"/>
            <w:tcBorders>
              <w:top w:val="single" w:color="auto" w:sz="4" w:space="0"/>
              <w:left w:val="single" w:color="000000" w:sz="4" w:space="0"/>
              <w:bottom w:val="single" w:color="000000" w:sz="4" w:space="0"/>
              <w:right w:val="nil"/>
            </w:tcBorders>
            <w:noWrap w:val="0"/>
            <w:vAlign w:val="center"/>
          </w:tcPr>
          <w:p w14:paraId="54942CEA">
            <w:pPr>
              <w:jc w:val="center"/>
              <w:rPr>
                <w:rFonts w:hint="eastAsia" w:ascii="仿宋_GB2312" w:hAnsi="仿宋_GB2312" w:eastAsia="仿宋_GB2312" w:cs="仿宋_GB2312"/>
                <w:i w:val="0"/>
                <w:iCs w:val="0"/>
                <w:color w:val="000000"/>
                <w:sz w:val="32"/>
                <w:szCs w:val="32"/>
                <w:u w:val="none"/>
              </w:rPr>
            </w:pPr>
          </w:p>
        </w:tc>
        <w:tc>
          <w:tcPr>
            <w:tcW w:w="2119" w:type="pct"/>
            <w:vMerge w:val="continue"/>
            <w:tcBorders>
              <w:top w:val="single" w:color="auto" w:sz="4" w:space="0"/>
              <w:left w:val="single" w:color="000000" w:sz="4" w:space="0"/>
              <w:bottom w:val="single" w:color="000000" w:sz="4" w:space="0"/>
              <w:right w:val="single" w:color="000000" w:sz="4" w:space="0"/>
            </w:tcBorders>
            <w:noWrap w:val="0"/>
            <w:vAlign w:val="center"/>
          </w:tcPr>
          <w:p w14:paraId="5A01F9B7">
            <w:pPr>
              <w:jc w:val="left"/>
              <w:rPr>
                <w:rFonts w:hint="eastAsia" w:ascii="仿宋_GB2312" w:hAnsi="仿宋_GB2312" w:eastAsia="仿宋_GB2312" w:cs="仿宋_GB2312"/>
                <w:i w:val="0"/>
                <w:iCs w:val="0"/>
                <w:color w:val="000000"/>
                <w:sz w:val="32"/>
                <w:szCs w:val="32"/>
                <w:u w:val="none"/>
              </w:rPr>
            </w:pPr>
          </w:p>
        </w:tc>
        <w:tc>
          <w:tcPr>
            <w:tcW w:w="1163" w:type="pct"/>
            <w:tcBorders>
              <w:top w:val="single" w:color="auto" w:sz="4" w:space="0"/>
              <w:left w:val="nil"/>
              <w:bottom w:val="single" w:color="000000" w:sz="4" w:space="0"/>
              <w:right w:val="single" w:color="000000" w:sz="4" w:space="0"/>
            </w:tcBorders>
            <w:noWrap w:val="0"/>
            <w:vAlign w:val="center"/>
          </w:tcPr>
          <w:p w14:paraId="244F7AA2">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1.首次被发现；2对生产设施、设备维修实施刷漆补漆(如防锈蚀)或者焊接(维修部件)等不属于生产工艺、工序或者工段中的偶发性行为；3.对环境影响较轻的；4.当场完成整改的。</w:t>
            </w:r>
          </w:p>
        </w:tc>
      </w:tr>
      <w:tr w14:paraId="2A5F4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2880" w:hRule="atLeast"/>
        </w:trPr>
        <w:tc>
          <w:tcPr>
            <w:tcW w:w="295" w:type="pct"/>
            <w:vMerge w:val="restart"/>
            <w:tcBorders>
              <w:top w:val="single" w:color="000000" w:sz="4" w:space="0"/>
              <w:left w:val="single" w:color="000000" w:sz="4" w:space="0"/>
              <w:bottom w:val="single" w:color="000000" w:sz="4" w:space="0"/>
              <w:right w:val="single" w:color="000000" w:sz="4" w:space="0"/>
            </w:tcBorders>
            <w:noWrap w:val="0"/>
            <w:vAlign w:val="center"/>
          </w:tcPr>
          <w:p w14:paraId="4C1A58E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11</w:t>
            </w:r>
          </w:p>
        </w:tc>
        <w:tc>
          <w:tcPr>
            <w:tcW w:w="472" w:type="pct"/>
            <w:vMerge w:val="restart"/>
            <w:tcBorders>
              <w:top w:val="single" w:color="000000" w:sz="4" w:space="0"/>
              <w:left w:val="single" w:color="000000" w:sz="4" w:space="0"/>
              <w:bottom w:val="single" w:color="000000" w:sz="4" w:space="0"/>
              <w:right w:val="single" w:color="000000" w:sz="4" w:space="0"/>
            </w:tcBorders>
            <w:noWrap w:val="0"/>
            <w:vAlign w:val="center"/>
          </w:tcPr>
          <w:p w14:paraId="06959EB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水</w:t>
            </w:r>
          </w:p>
        </w:tc>
        <w:tc>
          <w:tcPr>
            <w:tcW w:w="939" w:type="pct"/>
            <w:vMerge w:val="restart"/>
            <w:tcBorders>
              <w:top w:val="single" w:color="000000" w:sz="4" w:space="0"/>
              <w:left w:val="single" w:color="000000" w:sz="4" w:space="0"/>
              <w:bottom w:val="single" w:color="000000" w:sz="4" w:space="0"/>
              <w:right w:val="nil"/>
            </w:tcBorders>
            <w:noWrap w:val="0"/>
            <w:vAlign w:val="center"/>
          </w:tcPr>
          <w:p w14:paraId="63A6E8C4">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超过水污染物排放标准或者超过重点水污染物排放总量控制指标排放水污染物的行政处罚</w:t>
            </w:r>
          </w:p>
        </w:tc>
        <w:tc>
          <w:tcPr>
            <w:tcW w:w="2119" w:type="pct"/>
            <w:vMerge w:val="restart"/>
            <w:tcBorders>
              <w:top w:val="single" w:color="000000" w:sz="4" w:space="0"/>
              <w:left w:val="single" w:color="000000" w:sz="4" w:space="0"/>
              <w:bottom w:val="single" w:color="000000" w:sz="4" w:space="0"/>
              <w:right w:val="single" w:color="000000" w:sz="4" w:space="0"/>
            </w:tcBorders>
            <w:noWrap w:val="0"/>
            <w:vAlign w:val="center"/>
          </w:tcPr>
          <w:p w14:paraId="2672313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Style w:val="17"/>
                <w:rFonts w:hint="eastAsia" w:ascii="仿宋_GB2312" w:hAnsi="仿宋_GB2312" w:eastAsia="仿宋_GB2312" w:cs="仿宋_GB2312"/>
                <w:sz w:val="32"/>
                <w:szCs w:val="32"/>
                <w:lang w:val="en-US" w:eastAsia="zh-CN" w:bidi="ar"/>
              </w:rPr>
              <w:t>《中华人民共和国水污染防治法》第八十三条</w:t>
            </w:r>
            <w:r>
              <w:rPr>
                <w:rStyle w:val="18"/>
                <w:rFonts w:hint="eastAsia" w:ascii="仿宋_GB2312" w:hAnsi="仿宋_GB2312" w:eastAsia="仿宋_GB2312" w:cs="仿宋_GB2312"/>
                <w:sz w:val="32"/>
                <w:szCs w:val="32"/>
                <w:lang w:val="en-US" w:eastAsia="zh-CN" w:bidi="ar"/>
              </w:rPr>
              <w:t xml:space="preserve">  </w:t>
            </w:r>
            <w:r>
              <w:rPr>
                <w:rStyle w:val="17"/>
                <w:rFonts w:hint="eastAsia" w:ascii="仿宋_GB2312" w:hAnsi="仿宋_GB2312" w:eastAsia="仿宋_GB2312" w:cs="仿宋_GB2312"/>
                <w:sz w:val="32"/>
                <w:szCs w:val="32"/>
                <w:lang w:val="en-US" w:eastAsia="zh-CN" w:bidi="ar"/>
              </w:rPr>
              <w:t>违反本法规定，有下列行为之一的，由县级以上人民政府环境保护主管部门责令改正或者责令限制生产、停产整治，并处十万元以上一百万元以下的罚款；情节严重的，报经有批准权的人民政府批准，责令停业、关闭：</w:t>
            </w:r>
            <w:r>
              <w:rPr>
                <w:rStyle w:val="18"/>
                <w:rFonts w:hint="eastAsia" w:ascii="仿宋_GB2312" w:hAnsi="仿宋_GB2312" w:eastAsia="仿宋_GB2312" w:cs="仿宋_GB2312"/>
                <w:sz w:val="32"/>
                <w:szCs w:val="32"/>
                <w:lang w:val="en-US" w:eastAsia="zh-CN" w:bidi="ar"/>
              </w:rPr>
              <w:t>(</w:t>
            </w:r>
            <w:r>
              <w:rPr>
                <w:rStyle w:val="17"/>
                <w:rFonts w:hint="eastAsia" w:ascii="仿宋_GB2312" w:hAnsi="仿宋_GB2312" w:eastAsia="仿宋_GB2312" w:cs="仿宋_GB2312"/>
                <w:sz w:val="32"/>
                <w:szCs w:val="32"/>
                <w:lang w:val="en-US" w:eastAsia="zh-CN" w:bidi="ar"/>
              </w:rPr>
              <w:t>二</w:t>
            </w:r>
            <w:r>
              <w:rPr>
                <w:rStyle w:val="18"/>
                <w:rFonts w:hint="eastAsia" w:ascii="仿宋_GB2312" w:hAnsi="仿宋_GB2312" w:eastAsia="仿宋_GB2312" w:cs="仿宋_GB2312"/>
                <w:sz w:val="32"/>
                <w:szCs w:val="32"/>
                <w:lang w:val="en-US" w:eastAsia="zh-CN" w:bidi="ar"/>
              </w:rPr>
              <w:t>)</w:t>
            </w:r>
            <w:r>
              <w:rPr>
                <w:rStyle w:val="17"/>
                <w:rFonts w:hint="eastAsia" w:ascii="仿宋_GB2312" w:hAnsi="仿宋_GB2312" w:eastAsia="仿宋_GB2312" w:cs="仿宋_GB2312"/>
                <w:sz w:val="32"/>
                <w:szCs w:val="32"/>
                <w:lang w:val="en-US" w:eastAsia="zh-CN" w:bidi="ar"/>
              </w:rPr>
              <w:t>超过水污染物排放标准或者超过重点水污染物排放总量控制指标排放水污染物的；</w:t>
            </w:r>
          </w:p>
        </w:tc>
        <w:tc>
          <w:tcPr>
            <w:tcW w:w="1163" w:type="pct"/>
            <w:tcBorders>
              <w:top w:val="single" w:color="000000" w:sz="4" w:space="0"/>
              <w:left w:val="nil"/>
              <w:bottom w:val="single" w:color="000000" w:sz="4" w:space="0"/>
              <w:right w:val="single" w:color="000000" w:sz="4" w:space="0"/>
            </w:tcBorders>
            <w:noWrap w:val="0"/>
            <w:vAlign w:val="center"/>
          </w:tcPr>
          <w:p w14:paraId="3F09E4A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1.污染防治设施未正常运行除外；2.首次被发现；3.5≤PH≤9.5的；4.除一类污染物外的其他常规污染物单因子超标倍数小于或等于0.1倍的；5.次日完成整改并达标排放的。</w:t>
            </w:r>
          </w:p>
        </w:tc>
      </w:tr>
      <w:tr w14:paraId="6F462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2790" w:hRule="atLeast"/>
        </w:trPr>
        <w:tc>
          <w:tcPr>
            <w:tcW w:w="295" w:type="pct"/>
            <w:vMerge w:val="continue"/>
            <w:tcBorders>
              <w:top w:val="single" w:color="000000" w:sz="4" w:space="0"/>
              <w:left w:val="single" w:color="000000" w:sz="4" w:space="0"/>
              <w:bottom w:val="single" w:color="auto" w:sz="4" w:space="0"/>
              <w:right w:val="single" w:color="000000" w:sz="4" w:space="0"/>
            </w:tcBorders>
            <w:noWrap w:val="0"/>
            <w:vAlign w:val="center"/>
          </w:tcPr>
          <w:p w14:paraId="0FB2407A">
            <w:pPr>
              <w:jc w:val="center"/>
              <w:rPr>
                <w:rFonts w:hint="eastAsia" w:ascii="仿宋_GB2312" w:hAnsi="仿宋_GB2312" w:eastAsia="仿宋_GB2312" w:cs="仿宋_GB2312"/>
                <w:i w:val="0"/>
                <w:iCs w:val="0"/>
                <w:color w:val="000000"/>
                <w:sz w:val="32"/>
                <w:szCs w:val="32"/>
                <w:u w:val="none"/>
              </w:rPr>
            </w:pPr>
          </w:p>
        </w:tc>
        <w:tc>
          <w:tcPr>
            <w:tcW w:w="472" w:type="pct"/>
            <w:vMerge w:val="continue"/>
            <w:tcBorders>
              <w:top w:val="single" w:color="000000" w:sz="4" w:space="0"/>
              <w:left w:val="single" w:color="000000" w:sz="4" w:space="0"/>
              <w:bottom w:val="single" w:color="auto" w:sz="4" w:space="0"/>
              <w:right w:val="single" w:color="000000" w:sz="4" w:space="0"/>
            </w:tcBorders>
            <w:noWrap w:val="0"/>
            <w:vAlign w:val="center"/>
          </w:tcPr>
          <w:p w14:paraId="0F8E7C0F">
            <w:pPr>
              <w:jc w:val="center"/>
              <w:rPr>
                <w:rFonts w:hint="eastAsia" w:ascii="仿宋_GB2312" w:hAnsi="仿宋_GB2312" w:eastAsia="仿宋_GB2312" w:cs="仿宋_GB2312"/>
                <w:i w:val="0"/>
                <w:iCs w:val="0"/>
                <w:color w:val="000000"/>
                <w:sz w:val="32"/>
                <w:szCs w:val="32"/>
                <w:u w:val="none"/>
              </w:rPr>
            </w:pPr>
          </w:p>
        </w:tc>
        <w:tc>
          <w:tcPr>
            <w:tcW w:w="939" w:type="pct"/>
            <w:vMerge w:val="continue"/>
            <w:tcBorders>
              <w:top w:val="single" w:color="000000" w:sz="4" w:space="0"/>
              <w:left w:val="single" w:color="000000" w:sz="4" w:space="0"/>
              <w:bottom w:val="single" w:color="auto" w:sz="4" w:space="0"/>
              <w:right w:val="nil"/>
            </w:tcBorders>
            <w:noWrap w:val="0"/>
            <w:vAlign w:val="center"/>
          </w:tcPr>
          <w:p w14:paraId="6A23C854">
            <w:pPr>
              <w:jc w:val="center"/>
              <w:rPr>
                <w:rFonts w:hint="eastAsia" w:ascii="仿宋_GB2312" w:hAnsi="仿宋_GB2312" w:eastAsia="仿宋_GB2312" w:cs="仿宋_GB2312"/>
                <w:i w:val="0"/>
                <w:iCs w:val="0"/>
                <w:color w:val="000000"/>
                <w:sz w:val="32"/>
                <w:szCs w:val="32"/>
                <w:u w:val="none"/>
              </w:rPr>
            </w:pPr>
          </w:p>
        </w:tc>
        <w:tc>
          <w:tcPr>
            <w:tcW w:w="2119" w:type="pct"/>
            <w:vMerge w:val="continue"/>
            <w:tcBorders>
              <w:top w:val="single" w:color="000000" w:sz="4" w:space="0"/>
              <w:left w:val="single" w:color="000000" w:sz="4" w:space="0"/>
              <w:bottom w:val="single" w:color="auto" w:sz="4" w:space="0"/>
              <w:right w:val="single" w:color="000000" w:sz="4" w:space="0"/>
            </w:tcBorders>
            <w:noWrap w:val="0"/>
            <w:vAlign w:val="center"/>
          </w:tcPr>
          <w:p w14:paraId="197022BF">
            <w:pPr>
              <w:jc w:val="left"/>
              <w:rPr>
                <w:rFonts w:hint="eastAsia" w:ascii="仿宋_GB2312" w:hAnsi="仿宋_GB2312" w:eastAsia="仿宋_GB2312" w:cs="仿宋_GB2312"/>
                <w:i w:val="0"/>
                <w:iCs w:val="0"/>
                <w:color w:val="000000"/>
                <w:sz w:val="32"/>
                <w:szCs w:val="32"/>
                <w:u w:val="none"/>
              </w:rPr>
            </w:pPr>
          </w:p>
        </w:tc>
        <w:tc>
          <w:tcPr>
            <w:tcW w:w="1163" w:type="pct"/>
            <w:tcBorders>
              <w:top w:val="single" w:color="000000" w:sz="4" w:space="0"/>
              <w:left w:val="nil"/>
              <w:bottom w:val="single" w:color="auto" w:sz="4" w:space="0"/>
              <w:right w:val="single" w:color="000000" w:sz="4" w:space="0"/>
            </w:tcBorders>
            <w:noWrap w:val="0"/>
            <w:vAlign w:val="center"/>
          </w:tcPr>
          <w:p w14:paraId="527EA1C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首次被发现；2.5≤PH≤9.5的；3.因突发故障等因素导致污染防治设施不正常运行，24小时内及时报告并采取停、限产措施减少污染物排放的或者因安全、工艺等因素不能立即停产，但采取措施减少污染物排放，且立即组织维修的；4.次日完成整改并达标排放的。</w:t>
            </w:r>
          </w:p>
        </w:tc>
      </w:tr>
      <w:tr w14:paraId="60F25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1795" w:hRule="atLeast"/>
        </w:trPr>
        <w:tc>
          <w:tcPr>
            <w:tcW w:w="295" w:type="pct"/>
            <w:tcBorders>
              <w:top w:val="single" w:color="auto" w:sz="4" w:space="0"/>
              <w:left w:val="single" w:color="auto" w:sz="4" w:space="0"/>
              <w:bottom w:val="single" w:color="auto" w:sz="4" w:space="0"/>
              <w:right w:val="single" w:color="000000" w:sz="4" w:space="0"/>
            </w:tcBorders>
            <w:noWrap w:val="0"/>
            <w:vAlign w:val="center"/>
          </w:tcPr>
          <w:p w14:paraId="4859D33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12</w:t>
            </w:r>
          </w:p>
        </w:tc>
        <w:tc>
          <w:tcPr>
            <w:tcW w:w="472" w:type="pct"/>
            <w:tcBorders>
              <w:top w:val="single" w:color="auto" w:sz="4" w:space="0"/>
              <w:left w:val="single" w:color="000000" w:sz="4" w:space="0"/>
              <w:bottom w:val="single" w:color="auto" w:sz="4" w:space="0"/>
              <w:right w:val="single" w:color="000000" w:sz="4" w:space="0"/>
            </w:tcBorders>
            <w:noWrap w:val="0"/>
            <w:vAlign w:val="center"/>
          </w:tcPr>
          <w:p w14:paraId="48AC56B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固废</w:t>
            </w:r>
          </w:p>
        </w:tc>
        <w:tc>
          <w:tcPr>
            <w:tcW w:w="939" w:type="pct"/>
            <w:tcBorders>
              <w:top w:val="single" w:color="auto" w:sz="4" w:space="0"/>
              <w:left w:val="single" w:color="000000" w:sz="4" w:space="0"/>
              <w:bottom w:val="single" w:color="auto" w:sz="4" w:space="0"/>
              <w:right w:val="nil"/>
            </w:tcBorders>
            <w:noWrap w:val="0"/>
            <w:vAlign w:val="center"/>
          </w:tcPr>
          <w:p w14:paraId="1D230CB0">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未按照规定设置危险废物识别标志的行政处罚</w:t>
            </w:r>
          </w:p>
        </w:tc>
        <w:tc>
          <w:tcPr>
            <w:tcW w:w="2119" w:type="pct"/>
            <w:tcBorders>
              <w:top w:val="single" w:color="auto" w:sz="4" w:space="0"/>
              <w:left w:val="single" w:color="000000" w:sz="4" w:space="0"/>
              <w:bottom w:val="single" w:color="auto" w:sz="4" w:space="0"/>
              <w:right w:val="single" w:color="000000" w:sz="4" w:space="0"/>
            </w:tcBorders>
            <w:noWrap w:val="0"/>
            <w:vAlign w:val="center"/>
          </w:tcPr>
          <w:p w14:paraId="76410A3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《中华人民共和国固体废物污染环境防治法》第一百一十二条 违反本法规定，有下列行为之一，由生态环境主管部门责令改正，处以罚款，没收违法所得;情节严重的，报经有批准权的人民政府批准，可以责令停业或者关闭:(一)未按照规定设置危险废物识别标志的。</w:t>
            </w:r>
          </w:p>
        </w:tc>
        <w:tc>
          <w:tcPr>
            <w:tcW w:w="1163" w:type="pct"/>
            <w:tcBorders>
              <w:top w:val="single" w:color="auto" w:sz="4" w:space="0"/>
              <w:left w:val="nil"/>
              <w:bottom w:val="single" w:color="auto" w:sz="4" w:space="0"/>
              <w:right w:val="single" w:color="auto" w:sz="4" w:space="0"/>
            </w:tcBorders>
            <w:noWrap w:val="0"/>
            <w:vAlign w:val="center"/>
          </w:tcPr>
          <w:p w14:paraId="5DC02DD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1.首次被发现；2.5个工作日内完成整改的。</w:t>
            </w:r>
          </w:p>
        </w:tc>
      </w:tr>
      <w:tr w14:paraId="68157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2790" w:hRule="atLeast"/>
        </w:trPr>
        <w:tc>
          <w:tcPr>
            <w:tcW w:w="295" w:type="pct"/>
            <w:tcBorders>
              <w:top w:val="single" w:color="auto" w:sz="4" w:space="0"/>
              <w:left w:val="single" w:color="000000" w:sz="4" w:space="0"/>
              <w:bottom w:val="single" w:color="auto" w:sz="4" w:space="0"/>
              <w:right w:val="single" w:color="000000" w:sz="4" w:space="0"/>
            </w:tcBorders>
            <w:noWrap w:val="0"/>
            <w:vAlign w:val="center"/>
          </w:tcPr>
          <w:p w14:paraId="4BB9FE3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13</w:t>
            </w:r>
          </w:p>
        </w:tc>
        <w:tc>
          <w:tcPr>
            <w:tcW w:w="472" w:type="pct"/>
            <w:tcBorders>
              <w:top w:val="single" w:color="auto" w:sz="4" w:space="0"/>
              <w:left w:val="single" w:color="000000" w:sz="4" w:space="0"/>
              <w:bottom w:val="single" w:color="auto" w:sz="4" w:space="0"/>
              <w:right w:val="single" w:color="000000" w:sz="4" w:space="0"/>
            </w:tcBorders>
            <w:noWrap w:val="0"/>
            <w:vAlign w:val="center"/>
          </w:tcPr>
          <w:p w14:paraId="13D05E9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固废</w:t>
            </w:r>
          </w:p>
        </w:tc>
        <w:tc>
          <w:tcPr>
            <w:tcW w:w="939" w:type="pct"/>
            <w:tcBorders>
              <w:top w:val="single" w:color="auto" w:sz="4" w:space="0"/>
              <w:left w:val="single" w:color="000000" w:sz="4" w:space="0"/>
              <w:bottom w:val="single" w:color="auto" w:sz="4" w:space="0"/>
              <w:right w:val="nil"/>
            </w:tcBorders>
            <w:noWrap w:val="0"/>
            <w:vAlign w:val="center"/>
          </w:tcPr>
          <w:p w14:paraId="22C16C09">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贮存工业固体废物未采取符合国家环境保护标准的防护措施的行政处罚</w:t>
            </w:r>
          </w:p>
        </w:tc>
        <w:tc>
          <w:tcPr>
            <w:tcW w:w="2119" w:type="pct"/>
            <w:tcBorders>
              <w:top w:val="single" w:color="auto" w:sz="4" w:space="0"/>
              <w:left w:val="single" w:color="000000" w:sz="4" w:space="0"/>
              <w:bottom w:val="single" w:color="auto" w:sz="4" w:space="0"/>
              <w:right w:val="single" w:color="000000" w:sz="4" w:space="0"/>
            </w:tcBorders>
            <w:noWrap w:val="0"/>
            <w:vAlign w:val="center"/>
          </w:tcPr>
          <w:p w14:paraId="0BDF400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《中华人民共和国固体废物污染环境防治法》第一百零二条 违反本法规定，有下列行为之一，由生态环境主管部门责令改正，处以罚款，没收违法所得;情节严重的，报经有批准权的人民政府批准，可以责令停业或者关闭:(十)贮存工业固体废物未采取符合国家环境保护标准的防护措施的。</w:t>
            </w:r>
          </w:p>
        </w:tc>
        <w:tc>
          <w:tcPr>
            <w:tcW w:w="1163" w:type="pct"/>
            <w:tcBorders>
              <w:top w:val="single" w:color="auto" w:sz="4" w:space="0"/>
              <w:left w:val="nil"/>
              <w:bottom w:val="single" w:color="auto" w:sz="4" w:space="0"/>
              <w:right w:val="single" w:color="000000" w:sz="4" w:space="0"/>
            </w:tcBorders>
            <w:noWrap w:val="0"/>
            <w:vAlign w:val="center"/>
          </w:tcPr>
          <w:p w14:paraId="73F20BDD">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1.首次被发现；2.5个工作日内完成整改的；3.采取了防护措施，但不符合国家环境保护标准的。</w:t>
            </w:r>
          </w:p>
        </w:tc>
      </w:tr>
      <w:tr w14:paraId="50FC1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620" w:hRule="atLeast"/>
        </w:trPr>
        <w:tc>
          <w:tcPr>
            <w:tcW w:w="295" w:type="pct"/>
            <w:tcBorders>
              <w:top w:val="single" w:color="auto" w:sz="4" w:space="0"/>
              <w:left w:val="single" w:color="auto" w:sz="4" w:space="0"/>
              <w:bottom w:val="single" w:color="auto" w:sz="4" w:space="0"/>
              <w:right w:val="single" w:color="000000" w:sz="4" w:space="0"/>
            </w:tcBorders>
            <w:noWrap w:val="0"/>
            <w:vAlign w:val="center"/>
          </w:tcPr>
          <w:p w14:paraId="5E738D1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14</w:t>
            </w:r>
          </w:p>
        </w:tc>
        <w:tc>
          <w:tcPr>
            <w:tcW w:w="472" w:type="pct"/>
            <w:tcBorders>
              <w:top w:val="single" w:color="auto" w:sz="4" w:space="0"/>
              <w:left w:val="single" w:color="000000" w:sz="4" w:space="0"/>
              <w:bottom w:val="single" w:color="auto" w:sz="4" w:space="0"/>
              <w:right w:val="single" w:color="000000" w:sz="4" w:space="0"/>
            </w:tcBorders>
            <w:noWrap w:val="0"/>
            <w:vAlign w:val="center"/>
          </w:tcPr>
          <w:p w14:paraId="04A3D6D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固废</w:t>
            </w:r>
          </w:p>
        </w:tc>
        <w:tc>
          <w:tcPr>
            <w:tcW w:w="939" w:type="pct"/>
            <w:tcBorders>
              <w:top w:val="single" w:color="auto" w:sz="4" w:space="0"/>
              <w:left w:val="single" w:color="000000" w:sz="4" w:space="0"/>
              <w:bottom w:val="single" w:color="auto" w:sz="4" w:space="0"/>
              <w:right w:val="nil"/>
            </w:tcBorders>
            <w:noWrap w:val="0"/>
            <w:vAlign w:val="center"/>
          </w:tcPr>
          <w:p w14:paraId="2ECA795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未按照国家环境保护标准贮存或者将危险废物混入非危险废物中贮存的行政处罚</w:t>
            </w:r>
          </w:p>
        </w:tc>
        <w:tc>
          <w:tcPr>
            <w:tcW w:w="2119" w:type="pct"/>
            <w:tcBorders>
              <w:top w:val="single" w:color="auto" w:sz="4" w:space="0"/>
              <w:left w:val="single" w:color="000000" w:sz="4" w:space="0"/>
              <w:bottom w:val="single" w:color="auto" w:sz="4" w:space="0"/>
              <w:right w:val="single" w:color="000000" w:sz="4" w:space="0"/>
            </w:tcBorders>
            <w:noWrap w:val="0"/>
            <w:vAlign w:val="center"/>
          </w:tcPr>
          <w:p w14:paraId="78F2B45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《中华人民共和国固体废物污染环境防治法》第一百一十二条 违反本法规定，有下列行为之一，由生态环境主管部门责令改正，处以罚款，没收违法所得;情节严重的，报经有批准权的人民政府批准，可以责令停业或者关闭:(六)未按照国家环境保护标准贮存、利用、处置危险废物或者将危险废物混入非危险废物中贮存的;</w:t>
            </w:r>
          </w:p>
        </w:tc>
        <w:tc>
          <w:tcPr>
            <w:tcW w:w="1163" w:type="pct"/>
            <w:tcBorders>
              <w:top w:val="single" w:color="auto" w:sz="4" w:space="0"/>
              <w:left w:val="nil"/>
              <w:bottom w:val="single" w:color="auto" w:sz="4" w:space="0"/>
              <w:right w:val="single" w:color="auto" w:sz="4" w:space="0"/>
            </w:tcBorders>
            <w:noWrap w:val="0"/>
            <w:vAlign w:val="center"/>
          </w:tcPr>
          <w:p w14:paraId="3003B498">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首次被发现；2.未按照国家环境保护标准贮存的，所涉危险废物≤0.1吨的；危险废物混入非危险废物中贮存的，所涉危险废物≤0.01吨的；3.涉及危险废物不属于废弃剧毒化学品、医疗废物、实验室废物及易燃易爆危险废物的；4.责令改正期限内改正违法行为，按危险废物管理要求进行处置的。</w:t>
            </w:r>
          </w:p>
        </w:tc>
      </w:tr>
      <w:tr w14:paraId="4DD57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2405" w:hRule="atLeast"/>
        </w:trPr>
        <w:tc>
          <w:tcPr>
            <w:tcW w:w="295" w:type="pct"/>
            <w:tcBorders>
              <w:top w:val="single" w:color="auto" w:sz="4" w:space="0"/>
              <w:left w:val="single" w:color="000000" w:sz="4" w:space="0"/>
              <w:bottom w:val="single" w:color="auto" w:sz="4" w:space="0"/>
              <w:right w:val="single" w:color="000000" w:sz="4" w:space="0"/>
            </w:tcBorders>
            <w:noWrap w:val="0"/>
            <w:vAlign w:val="center"/>
          </w:tcPr>
          <w:p w14:paraId="6EB6A05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15</w:t>
            </w:r>
          </w:p>
        </w:tc>
        <w:tc>
          <w:tcPr>
            <w:tcW w:w="472" w:type="pct"/>
            <w:tcBorders>
              <w:top w:val="single" w:color="auto" w:sz="4" w:space="0"/>
              <w:left w:val="single" w:color="000000" w:sz="4" w:space="0"/>
              <w:bottom w:val="single" w:color="auto" w:sz="4" w:space="0"/>
              <w:right w:val="single" w:color="000000" w:sz="4" w:space="0"/>
            </w:tcBorders>
            <w:noWrap w:val="0"/>
            <w:vAlign w:val="center"/>
          </w:tcPr>
          <w:p w14:paraId="76DC58CF">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固废</w:t>
            </w:r>
          </w:p>
        </w:tc>
        <w:tc>
          <w:tcPr>
            <w:tcW w:w="939" w:type="pct"/>
            <w:tcBorders>
              <w:top w:val="single" w:color="auto" w:sz="4" w:space="0"/>
              <w:left w:val="single" w:color="000000" w:sz="4" w:space="0"/>
              <w:bottom w:val="single" w:color="auto" w:sz="4" w:space="0"/>
              <w:right w:val="nil"/>
            </w:tcBorders>
            <w:noWrap w:val="0"/>
            <w:vAlign w:val="center"/>
          </w:tcPr>
          <w:p w14:paraId="602A0B21">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产生、收集、贮存、运输、利用、处置固体废物的单位未依法及时公开固体废物污染环境防治信息的行政处罚</w:t>
            </w:r>
          </w:p>
        </w:tc>
        <w:tc>
          <w:tcPr>
            <w:tcW w:w="2119" w:type="pct"/>
            <w:tcBorders>
              <w:top w:val="single" w:color="auto" w:sz="4" w:space="0"/>
              <w:left w:val="single" w:color="000000" w:sz="4" w:space="0"/>
              <w:bottom w:val="single" w:color="auto" w:sz="4" w:space="0"/>
              <w:right w:val="single" w:color="000000" w:sz="4" w:space="0"/>
            </w:tcBorders>
            <w:noWrap w:val="0"/>
            <w:vAlign w:val="center"/>
          </w:tcPr>
          <w:p w14:paraId="4EB97C7A">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《中华人民共和国固体废物污染环境防治法》第一百零二条 违反本法规定，有下列行为之一，由生态环境主管部门责令改正，处以罚款，没收违法所得;情节严重的，报经有批准权的人民政府批准，可以责令停业或者关闭:(一)产生、收集、贮存、运输、利用、处置固体废物的单位未依法及时公开固体废物污染环境防治信息的。</w:t>
            </w:r>
          </w:p>
        </w:tc>
        <w:tc>
          <w:tcPr>
            <w:tcW w:w="1163" w:type="pct"/>
            <w:tcBorders>
              <w:top w:val="single" w:color="auto" w:sz="4" w:space="0"/>
              <w:left w:val="nil"/>
              <w:bottom w:val="single" w:color="auto" w:sz="4" w:space="0"/>
              <w:right w:val="single" w:color="000000" w:sz="4" w:space="0"/>
            </w:tcBorders>
            <w:noWrap w:val="0"/>
            <w:vAlign w:val="center"/>
          </w:tcPr>
          <w:p w14:paraId="3A8D45FC">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1.首次被发现；2.违法行为持续时间不超过3天；3.当场完成整改的</w:t>
            </w:r>
          </w:p>
        </w:tc>
      </w:tr>
      <w:tr w14:paraId="4EB1E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635" w:hRule="atLeast"/>
        </w:trPr>
        <w:tc>
          <w:tcPr>
            <w:tcW w:w="295" w:type="pct"/>
            <w:tcBorders>
              <w:top w:val="single" w:color="auto" w:sz="4" w:space="0"/>
              <w:left w:val="single" w:color="auto" w:sz="4" w:space="0"/>
              <w:bottom w:val="single" w:color="auto" w:sz="4" w:space="0"/>
              <w:right w:val="single" w:color="000000" w:sz="4" w:space="0"/>
            </w:tcBorders>
            <w:noWrap w:val="0"/>
            <w:vAlign w:val="center"/>
          </w:tcPr>
          <w:p w14:paraId="5566D4FD">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16</w:t>
            </w:r>
          </w:p>
        </w:tc>
        <w:tc>
          <w:tcPr>
            <w:tcW w:w="472" w:type="pct"/>
            <w:tcBorders>
              <w:top w:val="single" w:color="auto" w:sz="4" w:space="0"/>
              <w:left w:val="single" w:color="000000" w:sz="4" w:space="0"/>
              <w:bottom w:val="single" w:color="auto" w:sz="4" w:space="0"/>
              <w:right w:val="single" w:color="000000" w:sz="4" w:space="0"/>
            </w:tcBorders>
            <w:noWrap w:val="0"/>
            <w:vAlign w:val="center"/>
          </w:tcPr>
          <w:p w14:paraId="5A2CEA9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排污许可</w:t>
            </w:r>
          </w:p>
        </w:tc>
        <w:tc>
          <w:tcPr>
            <w:tcW w:w="939" w:type="pct"/>
            <w:tcBorders>
              <w:top w:val="single" w:color="auto" w:sz="4" w:space="0"/>
              <w:left w:val="single" w:color="000000" w:sz="4" w:space="0"/>
              <w:bottom w:val="single" w:color="auto" w:sz="4" w:space="0"/>
              <w:right w:val="nil"/>
            </w:tcBorders>
            <w:noWrap w:val="0"/>
            <w:vAlign w:val="center"/>
          </w:tcPr>
          <w:p w14:paraId="4EF70698">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未建立环境管理台账记录制度，或者未按照排污许可证规定记录的行政处罚</w:t>
            </w:r>
          </w:p>
        </w:tc>
        <w:tc>
          <w:tcPr>
            <w:tcW w:w="2119" w:type="pct"/>
            <w:tcBorders>
              <w:top w:val="single" w:color="auto" w:sz="4" w:space="0"/>
              <w:left w:val="single" w:color="000000" w:sz="4" w:space="0"/>
              <w:bottom w:val="single" w:color="auto" w:sz="4" w:space="0"/>
              <w:right w:val="single" w:color="000000" w:sz="4" w:space="0"/>
            </w:tcBorders>
            <w:noWrap w:val="0"/>
            <w:vAlign w:val="center"/>
          </w:tcPr>
          <w:p w14:paraId="44FC104B">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《排污许可管理条例》第三十七条 违反本条例规定，排污单位有下列行为之一的，由生态环境主管部门责令改正，处每次5千元以上2万元以下的罚款;法律另有规定的，从其规定:(一)未建立环境管理台账记录制度，或者未按照排污许可证规定记录。</w:t>
            </w:r>
          </w:p>
        </w:tc>
        <w:tc>
          <w:tcPr>
            <w:tcW w:w="1163" w:type="pct"/>
            <w:tcBorders>
              <w:top w:val="single" w:color="auto" w:sz="4" w:space="0"/>
              <w:left w:val="nil"/>
              <w:bottom w:val="single" w:color="auto" w:sz="4" w:space="0"/>
              <w:right w:val="single" w:color="auto" w:sz="4" w:space="0"/>
            </w:tcBorders>
            <w:noWrap w:val="0"/>
            <w:vAlign w:val="center"/>
          </w:tcPr>
          <w:p w14:paraId="69B6CA10">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1.首次被发现；2.5个工作日内完成整改的。</w:t>
            </w:r>
          </w:p>
        </w:tc>
      </w:tr>
      <w:tr w14:paraId="29B7D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2790" w:hRule="atLeast"/>
        </w:trPr>
        <w:tc>
          <w:tcPr>
            <w:tcW w:w="295" w:type="pct"/>
            <w:tcBorders>
              <w:top w:val="single" w:color="auto" w:sz="4" w:space="0"/>
              <w:left w:val="single" w:color="auto" w:sz="4" w:space="0"/>
              <w:bottom w:val="single" w:color="auto" w:sz="4" w:space="0"/>
              <w:right w:val="single" w:color="000000" w:sz="4" w:space="0"/>
            </w:tcBorders>
            <w:noWrap w:val="0"/>
            <w:vAlign w:val="center"/>
          </w:tcPr>
          <w:p w14:paraId="097196A6">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17</w:t>
            </w:r>
          </w:p>
        </w:tc>
        <w:tc>
          <w:tcPr>
            <w:tcW w:w="472" w:type="pct"/>
            <w:tcBorders>
              <w:top w:val="single" w:color="auto" w:sz="4" w:space="0"/>
              <w:left w:val="single" w:color="000000" w:sz="4" w:space="0"/>
              <w:bottom w:val="single" w:color="auto" w:sz="4" w:space="0"/>
              <w:right w:val="single" w:color="000000" w:sz="4" w:space="0"/>
            </w:tcBorders>
            <w:noWrap w:val="0"/>
            <w:vAlign w:val="center"/>
          </w:tcPr>
          <w:p w14:paraId="1884E102">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环境应急</w:t>
            </w:r>
          </w:p>
        </w:tc>
        <w:tc>
          <w:tcPr>
            <w:tcW w:w="939" w:type="pct"/>
            <w:tcBorders>
              <w:top w:val="single" w:color="auto" w:sz="4" w:space="0"/>
              <w:left w:val="single" w:color="000000" w:sz="4" w:space="0"/>
              <w:bottom w:val="single" w:color="auto" w:sz="4" w:space="0"/>
              <w:right w:val="nil"/>
            </w:tcBorders>
            <w:noWrap w:val="0"/>
            <w:vAlign w:val="center"/>
          </w:tcPr>
          <w:p w14:paraId="4BBA2D07">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未按规定将突发环境事件应急预案备案的</w:t>
            </w:r>
          </w:p>
        </w:tc>
        <w:tc>
          <w:tcPr>
            <w:tcW w:w="2119" w:type="pct"/>
            <w:tcBorders>
              <w:top w:val="single" w:color="auto" w:sz="4" w:space="0"/>
              <w:left w:val="single" w:color="000000" w:sz="4" w:space="0"/>
              <w:bottom w:val="single" w:color="auto" w:sz="4" w:space="0"/>
              <w:right w:val="single" w:color="000000" w:sz="4" w:space="0"/>
            </w:tcBorders>
            <w:noWrap w:val="0"/>
            <w:vAlign w:val="center"/>
          </w:tcPr>
          <w:p w14:paraId="1D90EA5E">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《突发环境事件应急管理办法》第三十八条 企业事业单位有下列情形之一的，由县级以上环境保护主管部门责令改正，可以处一万元以上三万元以下罚款:(三)未按规定将突发环境事件应急预案备案的。</w:t>
            </w:r>
          </w:p>
        </w:tc>
        <w:tc>
          <w:tcPr>
            <w:tcW w:w="1163" w:type="pct"/>
            <w:tcBorders>
              <w:top w:val="single" w:color="auto" w:sz="4" w:space="0"/>
              <w:left w:val="nil"/>
              <w:bottom w:val="single" w:color="auto" w:sz="4" w:space="0"/>
              <w:right w:val="single" w:color="auto" w:sz="4" w:space="0"/>
            </w:tcBorders>
            <w:noWrap w:val="0"/>
            <w:vAlign w:val="center"/>
          </w:tcPr>
          <w:p w14:paraId="0A5D886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1.首次被发现；2.3年内未发生突发环境事件；3.已制定突发环境事件应急预案；4.5个工作日内完成整改的。</w:t>
            </w:r>
          </w:p>
        </w:tc>
      </w:tr>
      <w:tr w14:paraId="668DB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 w:type="pct"/>
          <w:trHeight w:val="627" w:hRule="atLeast"/>
        </w:trPr>
        <w:tc>
          <w:tcPr>
            <w:tcW w:w="295" w:type="pct"/>
            <w:tcBorders>
              <w:top w:val="single" w:color="auto" w:sz="4" w:space="0"/>
              <w:left w:val="single" w:color="000000" w:sz="4" w:space="0"/>
              <w:bottom w:val="single" w:color="000000" w:sz="4" w:space="0"/>
              <w:right w:val="single" w:color="000000" w:sz="4" w:space="0"/>
            </w:tcBorders>
            <w:noWrap w:val="0"/>
            <w:vAlign w:val="center"/>
          </w:tcPr>
          <w:p w14:paraId="74D7F53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18</w:t>
            </w:r>
          </w:p>
        </w:tc>
        <w:tc>
          <w:tcPr>
            <w:tcW w:w="472" w:type="pct"/>
            <w:tcBorders>
              <w:top w:val="single" w:color="auto" w:sz="4" w:space="0"/>
              <w:left w:val="single" w:color="000000" w:sz="4" w:space="0"/>
              <w:bottom w:val="single" w:color="000000" w:sz="4" w:space="0"/>
              <w:right w:val="single" w:color="000000" w:sz="4" w:space="0"/>
            </w:tcBorders>
            <w:noWrap w:val="0"/>
            <w:vAlign w:val="center"/>
          </w:tcPr>
          <w:p w14:paraId="63E3D954">
            <w:pPr>
              <w:jc w:val="center"/>
              <w:rPr>
                <w:rFonts w:hint="eastAsia" w:ascii="仿宋_GB2312" w:hAnsi="仿宋_GB2312" w:eastAsia="仿宋_GB2312" w:cs="仿宋_GB2312"/>
                <w:i w:val="0"/>
                <w:iCs w:val="0"/>
                <w:color w:val="000000"/>
                <w:sz w:val="32"/>
                <w:szCs w:val="32"/>
                <w:u w:val="none"/>
              </w:rPr>
            </w:pPr>
          </w:p>
        </w:tc>
        <w:tc>
          <w:tcPr>
            <w:tcW w:w="939" w:type="pct"/>
            <w:tcBorders>
              <w:top w:val="single" w:color="auto" w:sz="4" w:space="0"/>
              <w:left w:val="single" w:color="000000" w:sz="4" w:space="0"/>
              <w:bottom w:val="single" w:color="000000" w:sz="4" w:space="0"/>
              <w:right w:val="single" w:color="000000" w:sz="4" w:space="0"/>
            </w:tcBorders>
            <w:noWrap w:val="0"/>
            <w:vAlign w:val="center"/>
          </w:tcPr>
          <w:p w14:paraId="44B99B5C">
            <w:pPr>
              <w:keepNext w:val="0"/>
              <w:keepLines w:val="0"/>
              <w:widowControl/>
              <w:suppressLineNumbers w:val="0"/>
              <w:jc w:val="center"/>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其他轻微违法不予处罚事项</w:t>
            </w:r>
          </w:p>
        </w:tc>
        <w:tc>
          <w:tcPr>
            <w:tcW w:w="2119" w:type="pct"/>
            <w:tcBorders>
              <w:top w:val="single" w:color="auto" w:sz="4" w:space="0"/>
              <w:left w:val="single" w:color="000000" w:sz="4" w:space="0"/>
              <w:bottom w:val="single" w:color="000000" w:sz="4" w:space="0"/>
              <w:right w:val="single" w:color="000000" w:sz="4" w:space="0"/>
            </w:tcBorders>
            <w:noWrap w:val="0"/>
            <w:vAlign w:val="center"/>
          </w:tcPr>
          <w:p w14:paraId="7BDFEAE0">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《中华人民共和国行政处罚法》第三十三条　违法行为轻微并及时改正，没有造成危害后果的，不予行政处罚。初次违法且危害后果轻微并及时改正的，可以不予行政处罚。</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当事人有证据足以证明没有主观过错的，不予行政处罚。法律、行政法规另有规定的，从其规定。</w:t>
            </w:r>
            <w:r>
              <w:rPr>
                <w:rFonts w:hint="eastAsia" w:ascii="仿宋_GB2312" w:hAnsi="仿宋_GB2312" w:eastAsia="仿宋_GB2312" w:cs="仿宋_GB2312"/>
                <w:i w:val="0"/>
                <w:iCs w:val="0"/>
                <w:color w:val="000000"/>
                <w:kern w:val="0"/>
                <w:sz w:val="32"/>
                <w:szCs w:val="32"/>
                <w:u w:val="none"/>
                <w:lang w:val="en-US" w:eastAsia="zh-CN" w:bidi="ar"/>
              </w:rPr>
              <w:br w:type="textWrapping"/>
            </w:r>
            <w:r>
              <w:rPr>
                <w:rFonts w:hint="eastAsia" w:ascii="仿宋_GB2312" w:hAnsi="仿宋_GB2312" w:eastAsia="仿宋_GB2312" w:cs="仿宋_GB2312"/>
                <w:i w:val="0"/>
                <w:iCs w:val="0"/>
                <w:color w:val="000000"/>
                <w:kern w:val="0"/>
                <w:sz w:val="32"/>
                <w:szCs w:val="32"/>
                <w:u w:val="none"/>
                <w:lang w:val="en-US" w:eastAsia="zh-CN" w:bidi="ar"/>
              </w:rPr>
              <w:t>对当事人的违法行为依法不予行政处罚的，行政机关应当对当事人进行教育。</w:t>
            </w:r>
          </w:p>
        </w:tc>
        <w:tc>
          <w:tcPr>
            <w:tcW w:w="1163" w:type="pct"/>
            <w:tcBorders>
              <w:top w:val="single" w:color="auto" w:sz="4" w:space="0"/>
              <w:left w:val="single" w:color="000000" w:sz="4" w:space="0"/>
              <w:bottom w:val="single" w:color="000000" w:sz="4" w:space="0"/>
              <w:right w:val="single" w:color="000000" w:sz="4" w:space="0"/>
            </w:tcBorders>
            <w:noWrap w:val="0"/>
            <w:vAlign w:val="center"/>
          </w:tcPr>
          <w:p w14:paraId="6F2B8937">
            <w:pPr>
              <w:keepNext w:val="0"/>
              <w:keepLines w:val="0"/>
              <w:widowControl/>
              <w:suppressLineNumbers w:val="0"/>
              <w:jc w:val="left"/>
              <w:textAlignment w:val="center"/>
              <w:rPr>
                <w:rFonts w:hint="eastAsia" w:ascii="仿宋_GB2312" w:hAnsi="仿宋_GB2312" w:eastAsia="仿宋_GB2312" w:cs="仿宋_GB2312"/>
                <w:i w:val="0"/>
                <w:iCs w:val="0"/>
                <w:color w:val="000000"/>
                <w:sz w:val="32"/>
                <w:szCs w:val="32"/>
                <w:u w:val="none"/>
              </w:rPr>
            </w:pPr>
            <w:r>
              <w:rPr>
                <w:rFonts w:hint="eastAsia" w:ascii="仿宋_GB2312" w:hAnsi="仿宋_GB2312" w:eastAsia="仿宋_GB2312" w:cs="仿宋_GB2312"/>
                <w:i w:val="0"/>
                <w:iCs w:val="0"/>
                <w:color w:val="000000"/>
                <w:kern w:val="0"/>
                <w:sz w:val="32"/>
                <w:szCs w:val="32"/>
                <w:u w:val="none"/>
                <w:lang w:val="en-US" w:eastAsia="zh-CN" w:bidi="ar"/>
              </w:rPr>
              <w:t>1.依法适用；2.2021年7月15日起适用《中华人民共和国行政处罚法》（2021修订）的相关规定。</w:t>
            </w:r>
          </w:p>
        </w:tc>
      </w:tr>
    </w:tbl>
    <w:p w14:paraId="2B7AC47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p w14:paraId="4DF48B16">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lang w:val="en-US" w:eastAsia="zh-CN"/>
        </w:rPr>
      </w:pPr>
    </w:p>
    <w:p w14:paraId="7040DBA0">
      <w:pPr>
        <w:keepNext w:val="0"/>
        <w:keepLines w:val="0"/>
        <w:pageBreakBefore w:val="0"/>
        <w:kinsoku/>
        <w:wordWrap/>
        <w:overflowPunct/>
        <w:topLinePunct w:val="0"/>
        <w:autoSpaceDE/>
        <w:autoSpaceDN/>
        <w:bidi w:val="0"/>
        <w:adjustRightInd/>
        <w:snapToGrid/>
        <w:spacing w:line="576" w:lineRule="exact"/>
        <w:jc w:val="center"/>
        <w:textAlignment w:val="auto"/>
        <w:rPr>
          <w:rFonts w:hint="eastAsia" w:ascii="黑体" w:hAnsi="黑体" w:eastAsia="黑体" w:cs="黑体"/>
          <w:sz w:val="44"/>
          <w:szCs w:val="44"/>
        </w:rPr>
      </w:pPr>
      <w:r>
        <w:rPr>
          <w:rFonts w:hint="eastAsia" w:ascii="宋体" w:hAnsi="宋体" w:eastAsia="宋体" w:cs="宋体"/>
          <w:sz w:val="44"/>
          <w:szCs w:val="44"/>
          <w:lang w:val="en-US" w:eastAsia="zh-CN"/>
        </w:rPr>
        <w:t>阜新市生态环境领域减轻处罚事项清单（试行）</w:t>
      </w:r>
    </w:p>
    <w:p w14:paraId="6F89057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p>
    <w:p w14:paraId="3065A17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为严格规范公正文明执法，</w:t>
      </w:r>
      <w:bookmarkStart w:id="0" w:name="_GoBack"/>
      <w:bookmarkEnd w:id="0"/>
      <w:r>
        <w:rPr>
          <w:rFonts w:hint="eastAsia" w:ascii="Times New Roman" w:hAnsi="Times New Roman" w:eastAsia="仿宋_GB2312" w:cs="Times New Roman"/>
          <w:sz w:val="32"/>
          <w:szCs w:val="32"/>
          <w:lang w:val="en-US" w:eastAsia="zh-CN"/>
        </w:rPr>
        <w:t>优化营商环境，促进经济持续健康发展，根据《中华人民共和国行政处罚法》</w:t>
      </w:r>
      <w:r>
        <w:rPr>
          <w:rFonts w:hint="eastAsia" w:ascii="Times New Roman" w:hAnsi="Times New Roman" w:eastAsia="仿宋_GB2312" w:cs="Times New Roman"/>
          <w:sz w:val="32"/>
          <w:szCs w:val="32"/>
        </w:rPr>
        <w:t>《优化营商环境条例》及《辽宁省生态环境行政处罚裁量若干规定（试行）》等法律、法规、规章和有关政策文件的规定</w:t>
      </w:r>
      <w:r>
        <w:rPr>
          <w:rFonts w:hint="eastAsia" w:ascii="Times New Roman" w:hAnsi="Times New Roman" w:eastAsia="仿宋_GB2312" w:cs="Times New Roman"/>
          <w:sz w:val="32"/>
          <w:szCs w:val="32"/>
          <w:lang w:val="en-US" w:eastAsia="zh-CN"/>
        </w:rPr>
        <w:t>，结合我市实际情况，特制定《阜新市生态环境领域减轻处罚事项清单（试行）》</w:t>
      </w:r>
      <w:r>
        <w:rPr>
          <w:rFonts w:ascii="Times New Roman" w:hAnsi="Times New Roman" w:eastAsia="仿宋_GB2312" w:cs="Times New Roman"/>
          <w:sz w:val="32"/>
          <w:szCs w:val="32"/>
        </w:rPr>
        <w:t>（以下简称</w:t>
      </w:r>
      <w:r>
        <w:rPr>
          <w:rFonts w:hint="eastAsia" w:ascii="Times New Roman" w:hAnsi="Times New Roman" w:eastAsia="仿宋_GB2312" w:cs="Times New Roman"/>
          <w:sz w:val="32"/>
          <w:szCs w:val="32"/>
          <w:lang w:eastAsia="zh-CN"/>
        </w:rPr>
        <w:t>“《减轻清单》”</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w:t>
      </w:r>
    </w:p>
    <w:p w14:paraId="0A557441">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概念</w:t>
      </w:r>
      <w:r>
        <w:rPr>
          <w:rFonts w:hint="eastAsia" w:ascii="黑体" w:hAnsi="黑体" w:eastAsia="黑体" w:cs="黑体"/>
          <w:b w:val="0"/>
          <w:bCs w:val="0"/>
          <w:sz w:val="32"/>
          <w:szCs w:val="32"/>
          <w:lang w:eastAsia="zh-CN"/>
        </w:rPr>
        <w:t>及减</w:t>
      </w:r>
      <w:r>
        <w:rPr>
          <w:rFonts w:hint="eastAsia" w:ascii="黑体" w:hAnsi="黑体" w:eastAsia="黑体" w:cs="黑体"/>
          <w:b w:val="0"/>
          <w:bCs w:val="0"/>
          <w:sz w:val="32"/>
          <w:szCs w:val="32"/>
          <w:highlight w:val="none"/>
          <w:lang w:eastAsia="zh-CN"/>
        </w:rPr>
        <w:t>轻额度</w:t>
      </w:r>
    </w:p>
    <w:p w14:paraId="690E53F5">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sz w:val="32"/>
          <w:szCs w:val="32"/>
        </w:rPr>
        <w:t>减轻清单》所称减轻行政处罚，是指适用法定行政处罚最低限度以下的处罚种类或处罚幅度。《减轻清单》在总结我市工作实践经验的基础上，列举了对违反生态环境有关法律、法规当</w:t>
      </w:r>
      <w:r>
        <w:rPr>
          <w:rFonts w:hint="eastAsia" w:ascii="Times New Roman" w:hAnsi="Times New Roman" w:eastAsia="仿宋_GB2312"/>
          <w:sz w:val="32"/>
          <w:szCs w:val="32"/>
          <w:highlight w:val="none"/>
        </w:rPr>
        <w:t>事人适用《</w:t>
      </w:r>
      <w:r>
        <w:rPr>
          <w:rFonts w:hint="eastAsia" w:ascii="Times New Roman" w:hAnsi="Times New Roman" w:eastAsia="仿宋_GB2312" w:cs="Times New Roman"/>
          <w:sz w:val="32"/>
          <w:szCs w:val="32"/>
          <w:highlight w:val="none"/>
          <w:lang w:val="en-US" w:eastAsia="zh-CN"/>
        </w:rPr>
        <w:t>中华人民共和国</w:t>
      </w:r>
      <w:r>
        <w:rPr>
          <w:rFonts w:hint="eastAsia" w:ascii="Times New Roman" w:hAnsi="Times New Roman" w:eastAsia="仿宋_GB2312"/>
          <w:sz w:val="32"/>
          <w:szCs w:val="32"/>
          <w:highlight w:val="none"/>
        </w:rPr>
        <w:t>行政处罚法》中减轻行政处罚的事项情</w:t>
      </w:r>
      <w:r>
        <w:rPr>
          <w:rFonts w:hint="eastAsia" w:ascii="Times New Roman" w:hAnsi="Times New Roman" w:eastAsia="仿宋_GB2312"/>
          <w:sz w:val="32"/>
          <w:szCs w:val="32"/>
          <w:highlight w:val="none"/>
          <w:lang w:eastAsia="zh-CN"/>
        </w:rPr>
        <w:t>形</w:t>
      </w:r>
      <w:r>
        <w:rPr>
          <w:rFonts w:hint="eastAsia" w:ascii="Times New Roman" w:hAnsi="Times New Roman" w:eastAsia="仿宋_GB2312"/>
          <w:sz w:val="32"/>
          <w:szCs w:val="32"/>
          <w:highlight w:val="none"/>
        </w:rPr>
        <w:t>，</w:t>
      </w:r>
      <w:r>
        <w:rPr>
          <w:rFonts w:hint="eastAsia" w:ascii="Times New Roman" w:hAnsi="Times New Roman" w:eastAsia="仿宋_GB2312"/>
          <w:sz w:val="32"/>
          <w:szCs w:val="32"/>
        </w:rPr>
        <w:t>明确了减轻行政处罚</w:t>
      </w:r>
      <w:r>
        <w:rPr>
          <w:rFonts w:hint="eastAsia" w:ascii="Times New Roman" w:hAnsi="Times New Roman" w:eastAsia="仿宋_GB2312"/>
          <w:sz w:val="32"/>
          <w:szCs w:val="32"/>
          <w:lang w:val="en-US" w:eastAsia="zh-CN"/>
        </w:rPr>
        <w:t>7</w:t>
      </w:r>
      <w:r>
        <w:rPr>
          <w:rFonts w:hint="eastAsia" w:ascii="Times New Roman" w:hAnsi="Times New Roman" w:eastAsia="仿宋_GB2312"/>
          <w:sz w:val="32"/>
          <w:szCs w:val="32"/>
        </w:rPr>
        <w:t>项情形。</w:t>
      </w:r>
    </w:p>
    <w:p w14:paraId="69D158A9">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eastAsia="zh-CN"/>
        </w:rPr>
        <w:t>符合减轻处罚的情形的案件，按照《阜新市生态环境局环境行政处罚自由裁量权裁量办法》相关规定执行</w:t>
      </w:r>
      <w:r>
        <w:rPr>
          <w:rFonts w:hint="eastAsia" w:ascii="Times New Roman" w:hAnsi="Times New Roman" w:eastAsia="仿宋_GB2312"/>
          <w:sz w:val="32"/>
          <w:szCs w:val="32"/>
        </w:rPr>
        <w:t>。</w:t>
      </w:r>
    </w:p>
    <w:p w14:paraId="280B84C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b/>
          <w:bCs/>
          <w:sz w:val="32"/>
          <w:szCs w:val="32"/>
          <w:lang w:eastAsia="zh-CN"/>
        </w:rPr>
      </w:pPr>
      <w:r>
        <w:rPr>
          <w:rFonts w:hint="eastAsia" w:ascii="黑体" w:hAnsi="黑体" w:eastAsia="黑体" w:cs="黑体"/>
          <w:b w:val="0"/>
          <w:bCs w:val="0"/>
          <w:sz w:val="32"/>
          <w:szCs w:val="32"/>
          <w:lang w:eastAsia="zh-CN"/>
        </w:rPr>
        <w:t>二、程序规定</w:t>
      </w:r>
    </w:p>
    <w:p w14:paraId="75AE9B47">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案件承办机构执法人员发现或者当事人提出违法行为符合《减轻清单》规定情形的，案件承办机构执法人员应当对违法行为的事实、性质、情节以及社会危害程度进行全面调查，严格落实执法全过程记录制度要求，客观、公正记录，并将相关记录和文书整理归档，确保留痕留迹，履职尽责有据可查。</w:t>
      </w:r>
    </w:p>
    <w:p w14:paraId="6C2058CB">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经调查发现符合《减轻清单》规定的减轻情形的，经案件承办机构集体研究讨论，法制审核机构法制审核后，报局党组会集体审议，并书面记录审议结果，随案归档。</w:t>
      </w:r>
    </w:p>
    <w:p w14:paraId="401C345E">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黑体" w:hAnsi="黑体" w:eastAsia="黑体" w:cs="黑体"/>
          <w:b w:val="0"/>
          <w:bCs w:val="0"/>
          <w:sz w:val="32"/>
          <w:szCs w:val="32"/>
          <w:lang w:eastAsia="zh-CN"/>
        </w:rPr>
        <w:t>三、不适用情形</w:t>
      </w:r>
    </w:p>
    <w:p w14:paraId="77EC7DE1">
      <w:pPr>
        <w:keepNext w:val="0"/>
        <w:keepLines w:val="0"/>
        <w:pageBreakBefore w:val="0"/>
        <w:numPr>
          <w:ilvl w:val="0"/>
          <w:numId w:val="0"/>
        </w:numPr>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（一）在饮用水水源保护区、自然保护区等需要特殊保护的区域内发生的环境违法行为。</w:t>
      </w:r>
    </w:p>
    <w:p w14:paraId="5AD1AF3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（二）以暴力、威胁或者其他方法阻碍、拒不接受环境监督检查或者突发环境事件调查，以及有弄虚作假逃避检查行为的。</w:t>
      </w:r>
    </w:p>
    <w:p w14:paraId="6156C57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（三）存在合理群众信访的。</w:t>
      </w:r>
    </w:p>
    <w:p w14:paraId="3BB13860">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）自作出</w:t>
      </w:r>
      <w:r>
        <w:rPr>
          <w:rFonts w:hint="eastAsia" w:ascii="Times New Roman" w:hAnsi="Times New Roman" w:eastAsia="仿宋_GB2312" w:cs="Times New Roman"/>
          <w:sz w:val="32"/>
          <w:szCs w:val="32"/>
          <w:lang w:eastAsia="zh-CN"/>
        </w:rPr>
        <w:t>不</w:t>
      </w:r>
      <w:r>
        <w:rPr>
          <w:rFonts w:ascii="Times New Roman" w:hAnsi="Times New Roman" w:eastAsia="仿宋_GB2312" w:cs="Times New Roman"/>
          <w:sz w:val="32"/>
          <w:szCs w:val="32"/>
        </w:rPr>
        <w:t>予行政处罚或从轻处罚之日起两年内再次出现环境违法行为的。</w:t>
      </w:r>
    </w:p>
    <w:p w14:paraId="560B559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（五）</w:t>
      </w:r>
      <w:r>
        <w:rPr>
          <w:rFonts w:ascii="Times New Roman" w:hAnsi="Times New Roman" w:eastAsia="仿宋_GB2312" w:cs="Times New Roman"/>
          <w:sz w:val="32"/>
          <w:szCs w:val="32"/>
        </w:rPr>
        <w:t>两年内曾出现未按照法定期限主动履行缴纳罚款义务行为的；两年内</w:t>
      </w:r>
      <w:r>
        <w:rPr>
          <w:rFonts w:hint="eastAsia" w:ascii="Times New Roman" w:hAnsi="Times New Roman" w:eastAsia="仿宋_GB2312" w:cs="Times New Roman"/>
          <w:sz w:val="32"/>
          <w:szCs w:val="32"/>
        </w:rPr>
        <w:t>曾</w:t>
      </w:r>
      <w:r>
        <w:rPr>
          <w:rFonts w:ascii="Times New Roman" w:hAnsi="Times New Roman" w:eastAsia="仿宋_GB2312" w:cs="Times New Roman"/>
          <w:sz w:val="32"/>
          <w:szCs w:val="32"/>
        </w:rPr>
        <w:t>因同一违法行为被予以处罚，再次出现该违法行为的。</w:t>
      </w:r>
    </w:p>
    <w:p w14:paraId="07C4465B">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）环境违法行为造成较大影响的突发环境事件、环境群体性事件或者性质恶劣、后果严重等较大社会影响或有其他严重情节的。</w:t>
      </w:r>
    </w:p>
    <w:p w14:paraId="3C7B9052">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（七）其他</w:t>
      </w:r>
      <w:r>
        <w:rPr>
          <w:rFonts w:hint="eastAsia" w:ascii="Times New Roman" w:hAnsi="Times New Roman" w:eastAsia="仿宋_GB2312" w:cs="Times New Roman"/>
          <w:sz w:val="32"/>
          <w:szCs w:val="32"/>
          <w:lang w:val="en-US" w:eastAsia="zh-CN"/>
        </w:rPr>
        <w:t>法律、法规、规章或者上级规定不予减轻的情形。</w:t>
      </w:r>
    </w:p>
    <w:p w14:paraId="43CCC5A0">
      <w:pPr>
        <w:keepNext w:val="0"/>
        <w:keepLines w:val="0"/>
        <w:pageBreakBefore w:val="0"/>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四、其他事项说明</w:t>
      </w:r>
    </w:p>
    <w:p w14:paraId="1CE774BF">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《减轻清单》</w:t>
      </w:r>
      <w:r>
        <w:rPr>
          <w:rFonts w:ascii="Times New Roman" w:hAnsi="Times New Roman" w:eastAsia="仿宋_GB2312" w:cs="Times New Roman"/>
          <w:sz w:val="32"/>
          <w:szCs w:val="32"/>
        </w:rPr>
        <w:t>印发实施后，生态环境部、</w:t>
      </w:r>
      <w:r>
        <w:rPr>
          <w:rFonts w:hint="eastAsia" w:ascii="Times New Roman" w:hAnsi="Times New Roman" w:eastAsia="仿宋_GB2312" w:cs="Times New Roman"/>
          <w:sz w:val="32"/>
          <w:szCs w:val="32"/>
          <w:lang w:eastAsia="zh-CN"/>
        </w:rPr>
        <w:t>司法部、</w:t>
      </w:r>
      <w:r>
        <w:rPr>
          <w:rFonts w:ascii="Times New Roman" w:hAnsi="Times New Roman" w:eastAsia="仿宋_GB2312" w:cs="Times New Roman"/>
          <w:sz w:val="32"/>
          <w:szCs w:val="32"/>
        </w:rPr>
        <w:t>省生态环境厅、</w:t>
      </w:r>
      <w:r>
        <w:rPr>
          <w:rFonts w:hint="eastAsia" w:ascii="Times New Roman" w:hAnsi="Times New Roman" w:eastAsia="仿宋_GB2312" w:cs="Times New Roman"/>
          <w:sz w:val="32"/>
          <w:szCs w:val="32"/>
          <w:lang w:eastAsia="zh-CN"/>
        </w:rPr>
        <w:t>省</w:t>
      </w:r>
      <w:r>
        <w:rPr>
          <w:rFonts w:ascii="Times New Roman" w:hAnsi="Times New Roman" w:eastAsia="仿宋_GB2312" w:cs="Times New Roman"/>
          <w:sz w:val="32"/>
          <w:szCs w:val="32"/>
        </w:rPr>
        <w:t>司法厅等上级部门印发的减轻行政处罚清单在我市同时执行。本</w:t>
      </w:r>
      <w:r>
        <w:rPr>
          <w:rFonts w:hint="eastAsia" w:ascii="Times New Roman" w:hAnsi="Times New Roman" w:eastAsia="仿宋_GB2312" w:cs="Times New Roman"/>
          <w:sz w:val="32"/>
          <w:szCs w:val="32"/>
          <w:lang w:eastAsia="zh-CN"/>
        </w:rPr>
        <w:t>《减轻清单》</w:t>
      </w:r>
      <w:r>
        <w:rPr>
          <w:rFonts w:ascii="Times New Roman" w:hAnsi="Times New Roman" w:eastAsia="仿宋_GB2312" w:cs="Times New Roman"/>
          <w:sz w:val="32"/>
          <w:szCs w:val="32"/>
        </w:rPr>
        <w:t>未规定事宜或实施后因上级法律、法规、规章及政策调整导致本</w:t>
      </w:r>
      <w:r>
        <w:rPr>
          <w:rFonts w:hint="eastAsia" w:ascii="Times New Roman" w:hAnsi="Times New Roman" w:eastAsia="仿宋_GB2312" w:cs="Times New Roman"/>
          <w:sz w:val="32"/>
          <w:szCs w:val="32"/>
          <w:lang w:eastAsia="zh-CN"/>
        </w:rPr>
        <w:t>《减轻清单》</w:t>
      </w:r>
      <w:r>
        <w:rPr>
          <w:rFonts w:ascii="Times New Roman" w:hAnsi="Times New Roman" w:eastAsia="仿宋_GB2312" w:cs="Times New Roman"/>
          <w:sz w:val="32"/>
          <w:szCs w:val="32"/>
        </w:rPr>
        <w:t>规定与上级规定不一致的，适用上级规定。</w:t>
      </w:r>
    </w:p>
    <w:p w14:paraId="3ED3484C">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本《减轻清单》实施清单动态管理，根据法律“立改废释”情况和执法实践作动态调整，并按规定程序发布、备案。</w:t>
      </w:r>
    </w:p>
    <w:p w14:paraId="596303F1">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《减轻清单》</w:t>
      </w:r>
      <w:r>
        <w:rPr>
          <w:rFonts w:ascii="Times New Roman" w:hAnsi="Times New Roman" w:eastAsia="仿宋_GB2312" w:cs="Times New Roman"/>
          <w:sz w:val="32"/>
          <w:szCs w:val="32"/>
        </w:rPr>
        <w:t>由阜新市生态环境局</w:t>
      </w:r>
      <w:r>
        <w:rPr>
          <w:rFonts w:hint="eastAsia" w:ascii="Times New Roman" w:hAnsi="Times New Roman" w:eastAsia="仿宋_GB2312" w:cs="Times New Roman"/>
          <w:sz w:val="32"/>
          <w:szCs w:val="32"/>
          <w:lang w:eastAsia="zh-CN"/>
        </w:rPr>
        <w:t>、阜新市司法局</w:t>
      </w:r>
      <w:r>
        <w:rPr>
          <w:rFonts w:ascii="Times New Roman" w:hAnsi="Times New Roman" w:eastAsia="仿宋_GB2312" w:cs="Times New Roman"/>
          <w:sz w:val="32"/>
          <w:szCs w:val="32"/>
        </w:rPr>
        <w:t>负责解释。</w:t>
      </w:r>
    </w:p>
    <w:p w14:paraId="0FA374E8">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lang w:val="en-US" w:eastAsia="zh-CN"/>
        </w:rPr>
        <w:t>《减轻清单》</w:t>
      </w:r>
      <w:r>
        <w:rPr>
          <w:rFonts w:ascii="Times New Roman" w:hAnsi="Times New Roman" w:eastAsia="仿宋_GB2312" w:cs="Times New Roman"/>
          <w:sz w:val="32"/>
          <w:szCs w:val="32"/>
        </w:rPr>
        <w:t>自</w:t>
      </w:r>
      <w:r>
        <w:rPr>
          <w:rFonts w:hint="eastAsia" w:ascii="Times New Roman" w:hAnsi="Times New Roman" w:eastAsia="仿宋_GB2312" w:cs="Times New Roman"/>
          <w:sz w:val="32"/>
          <w:szCs w:val="32"/>
          <w:lang w:val="en-US" w:eastAsia="zh-CN"/>
        </w:rPr>
        <w:t>2024年1月1日</w:t>
      </w:r>
      <w:r>
        <w:rPr>
          <w:rFonts w:ascii="Times New Roman" w:hAnsi="Times New Roman" w:eastAsia="仿宋_GB2312" w:cs="Times New Roman"/>
          <w:sz w:val="32"/>
          <w:szCs w:val="32"/>
        </w:rPr>
        <w:t>起施行</w:t>
      </w:r>
      <w:r>
        <w:rPr>
          <w:rFonts w:hint="default" w:ascii="Times New Roman" w:hAnsi="Times New Roman" w:eastAsia="仿宋_GB2312" w:cs="Times New Roman"/>
          <w:sz w:val="32"/>
          <w:szCs w:val="32"/>
          <w:lang w:eastAsia="zh-CN"/>
        </w:rPr>
        <w:t>（以立案时间为准）</w:t>
      </w:r>
      <w:r>
        <w:rPr>
          <w:rFonts w:hint="eastAsia" w:ascii="Times New Roman" w:hAnsi="Times New Roman" w:eastAsia="仿宋_GB2312" w:cs="Times New Roman"/>
          <w:sz w:val="32"/>
          <w:szCs w:val="32"/>
          <w:lang w:val="en-US" w:eastAsia="zh-CN"/>
        </w:rPr>
        <w:t>。</w:t>
      </w:r>
    </w:p>
    <w:p w14:paraId="2459EC84">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p>
    <w:p w14:paraId="1DAC112D">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附件：阜新市生态环境领域减轻处罚事项清单（试行）</w:t>
      </w:r>
    </w:p>
    <w:p w14:paraId="267ACC56">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p w14:paraId="15BE0F7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p w14:paraId="38996B6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p w14:paraId="6218750A">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p w14:paraId="6317EC9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p w14:paraId="569FB3F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p w14:paraId="25793DF1">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p w14:paraId="1719A43F">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p w14:paraId="2AF05D5C">
      <w:pPr>
        <w:keepNext w:val="0"/>
        <w:keepLines w:val="0"/>
        <w:widowControl/>
        <w:suppressLineNumbers w:val="0"/>
        <w:jc w:val="both"/>
        <w:textAlignment w:val="center"/>
        <w:rPr>
          <w:rFonts w:hint="eastAsia" w:ascii="黑体" w:hAnsi="黑体" w:eastAsia="黑体" w:cs="黑体"/>
          <w:i w:val="0"/>
          <w:iCs w:val="0"/>
          <w:color w:val="000000"/>
          <w:kern w:val="0"/>
          <w:sz w:val="32"/>
          <w:szCs w:val="32"/>
          <w:u w:val="none"/>
          <w:lang w:val="en-US" w:eastAsia="zh-CN" w:bidi="ar"/>
        </w:rPr>
      </w:pPr>
      <w:r>
        <w:rPr>
          <w:rFonts w:hint="eastAsia" w:ascii="黑体" w:hAnsi="黑体" w:eastAsia="黑体" w:cs="黑体"/>
          <w:i w:val="0"/>
          <w:iCs w:val="0"/>
          <w:color w:val="000000"/>
          <w:kern w:val="0"/>
          <w:sz w:val="32"/>
          <w:szCs w:val="32"/>
          <w:u w:val="none"/>
          <w:lang w:val="en-US" w:eastAsia="zh-CN" w:bidi="ar"/>
        </w:rPr>
        <w:t>附件</w:t>
      </w:r>
    </w:p>
    <w:p w14:paraId="49A08210">
      <w:pPr>
        <w:keepNext w:val="0"/>
        <w:keepLines w:val="0"/>
        <w:widowControl/>
        <w:suppressLineNumbers w:val="0"/>
        <w:jc w:val="center"/>
        <w:textAlignment w:val="center"/>
        <w:rPr>
          <w:rFonts w:hint="eastAsia" w:ascii="宋体" w:hAnsi="宋体" w:eastAsia="宋体" w:cs="宋体"/>
          <w:i w:val="0"/>
          <w:iCs w:val="0"/>
          <w:color w:val="000000"/>
          <w:kern w:val="0"/>
          <w:sz w:val="48"/>
          <w:szCs w:val="48"/>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阜新市生态环境领域减轻处罚事项清单（试行）</w:t>
      </w:r>
    </w:p>
    <w:tbl>
      <w:tblPr>
        <w:tblStyle w:val="1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1481"/>
        <w:gridCol w:w="2669"/>
        <w:gridCol w:w="4018"/>
      </w:tblGrid>
      <w:tr w14:paraId="25DE4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91" w:type="pct"/>
            <w:noWrap w:val="0"/>
            <w:vAlign w:val="center"/>
          </w:tcPr>
          <w:p w14:paraId="4C538A6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序号</w:t>
            </w:r>
          </w:p>
        </w:tc>
        <w:tc>
          <w:tcPr>
            <w:tcW w:w="817" w:type="pct"/>
            <w:noWrap w:val="0"/>
            <w:vAlign w:val="center"/>
          </w:tcPr>
          <w:p w14:paraId="0691ED3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违法行为</w:t>
            </w:r>
          </w:p>
        </w:tc>
        <w:tc>
          <w:tcPr>
            <w:tcW w:w="1473" w:type="pct"/>
            <w:noWrap w:val="0"/>
            <w:vAlign w:val="center"/>
          </w:tcPr>
          <w:p w14:paraId="4AB3E38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适用条件</w:t>
            </w:r>
          </w:p>
        </w:tc>
        <w:tc>
          <w:tcPr>
            <w:tcW w:w="2217" w:type="pct"/>
            <w:noWrap w:val="0"/>
            <w:vAlign w:val="center"/>
          </w:tcPr>
          <w:p w14:paraId="7D3EBA5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适用法律条款</w:t>
            </w:r>
          </w:p>
        </w:tc>
      </w:tr>
      <w:tr w14:paraId="2EA4B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491" w:type="pct"/>
            <w:noWrap w:val="0"/>
            <w:vAlign w:val="center"/>
          </w:tcPr>
          <w:p w14:paraId="3A4A82A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w:t>
            </w:r>
          </w:p>
        </w:tc>
        <w:tc>
          <w:tcPr>
            <w:tcW w:w="817" w:type="pct"/>
            <w:noWrap w:val="0"/>
            <w:vAlign w:val="center"/>
          </w:tcPr>
          <w:p w14:paraId="45C0353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超过大气污染物排放标准排放污染物</w:t>
            </w:r>
          </w:p>
        </w:tc>
        <w:tc>
          <w:tcPr>
            <w:tcW w:w="1473" w:type="pct"/>
            <w:noWrap w:val="0"/>
            <w:vAlign w:val="center"/>
          </w:tcPr>
          <w:p w14:paraId="33B6DDA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1.生产设施不可中断运行；</w:t>
            </w:r>
          </w:p>
          <w:p w14:paraId="57A02A1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2.已向生态环境部门上报年度检修计划且获批准；</w:t>
            </w:r>
          </w:p>
          <w:p w14:paraId="5C7D1F5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3.采取必要减排措施；</w:t>
            </w:r>
          </w:p>
          <w:p w14:paraId="0695C75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4.次日完成整改。</w:t>
            </w:r>
          </w:p>
        </w:tc>
        <w:tc>
          <w:tcPr>
            <w:tcW w:w="2217" w:type="pct"/>
            <w:noWrap w:val="0"/>
            <w:vAlign w:val="center"/>
          </w:tcPr>
          <w:p w14:paraId="6B87E12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1.《中华人民共和国大气污染防治法》（1987年9月通过，2018年10月第二次修正）第九十九条第二项2.《中华人民共和国行政处罚法》（1996年3月通过，2021年1月修订）第三十二条第一项</w:t>
            </w:r>
          </w:p>
        </w:tc>
      </w:tr>
      <w:tr w14:paraId="725D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jc w:val="center"/>
        </w:trPr>
        <w:tc>
          <w:tcPr>
            <w:tcW w:w="491" w:type="pct"/>
            <w:noWrap w:val="0"/>
            <w:vAlign w:val="center"/>
          </w:tcPr>
          <w:p w14:paraId="6BA280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w:t>
            </w:r>
          </w:p>
        </w:tc>
        <w:tc>
          <w:tcPr>
            <w:tcW w:w="817" w:type="pct"/>
            <w:noWrap w:val="0"/>
            <w:vAlign w:val="center"/>
          </w:tcPr>
          <w:p w14:paraId="6A194FC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超过水污染物排放标准排放污染物</w:t>
            </w:r>
          </w:p>
        </w:tc>
        <w:tc>
          <w:tcPr>
            <w:tcW w:w="1473" w:type="pct"/>
            <w:noWrap w:val="0"/>
            <w:vAlign w:val="center"/>
          </w:tcPr>
          <w:p w14:paraId="355DB4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1.城镇污水处理厂进水超出设计规定或实际处理能力；</w:t>
            </w:r>
          </w:p>
          <w:p w14:paraId="582A1EF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2.半小时内电话、2小时内书面向生态环境部门报告；</w:t>
            </w:r>
          </w:p>
          <w:p w14:paraId="0D3160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3.采取应急措施减轻环境危害后果；</w:t>
            </w:r>
          </w:p>
          <w:p w14:paraId="2A9BB8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4.及时完成整改。</w:t>
            </w:r>
          </w:p>
        </w:tc>
        <w:tc>
          <w:tcPr>
            <w:tcW w:w="2217" w:type="pct"/>
            <w:noWrap w:val="0"/>
            <w:vAlign w:val="center"/>
          </w:tcPr>
          <w:p w14:paraId="3A842C1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1.《中华人民共和国水污染防治法》（1984年5月通过，2017年6月第二次修正）第八十三条第二项</w:t>
            </w:r>
          </w:p>
          <w:p w14:paraId="12FA146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2.《中华人民共和国行政处罚法》（1996年3月通过，2021年1月修订）第三十二条第一项</w:t>
            </w:r>
          </w:p>
        </w:tc>
      </w:tr>
      <w:tr w14:paraId="4293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jc w:val="center"/>
        </w:trPr>
        <w:tc>
          <w:tcPr>
            <w:tcW w:w="491" w:type="pct"/>
            <w:noWrap w:val="0"/>
            <w:vAlign w:val="center"/>
          </w:tcPr>
          <w:p w14:paraId="59163B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w:t>
            </w:r>
          </w:p>
        </w:tc>
        <w:tc>
          <w:tcPr>
            <w:tcW w:w="817" w:type="pct"/>
            <w:noWrap w:val="0"/>
            <w:vAlign w:val="center"/>
          </w:tcPr>
          <w:p w14:paraId="36AC8D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不正常运行污染防治设施</w:t>
            </w:r>
          </w:p>
        </w:tc>
        <w:tc>
          <w:tcPr>
            <w:tcW w:w="1473" w:type="pct"/>
            <w:noWrap w:val="0"/>
            <w:vAlign w:val="center"/>
          </w:tcPr>
          <w:p w14:paraId="11E7F05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1.因突发故障等客观因素导致污染防治设施无法正常运行；</w:t>
            </w:r>
          </w:p>
          <w:p w14:paraId="352B3C0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2.半小时内电话、2小时内书面向生态环境部门报告，并开展人工检测；</w:t>
            </w:r>
          </w:p>
          <w:p w14:paraId="119E53E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3.采取停、限产措施减少污染物排放；</w:t>
            </w:r>
          </w:p>
          <w:p w14:paraId="46B77B7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4.及时完成整改。</w:t>
            </w:r>
          </w:p>
        </w:tc>
        <w:tc>
          <w:tcPr>
            <w:tcW w:w="2217" w:type="pct"/>
            <w:noWrap w:val="0"/>
            <w:vAlign w:val="center"/>
          </w:tcPr>
          <w:p w14:paraId="5A64180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1.《中华人民共和国大气污染防治法》（1987年9月通过，2018年10月第二次修正）第九十九条第三项2.《中华人民共和国水污染防治法》（1984年5月通过，2017年6月第二次修正）第八十三条第三项</w:t>
            </w:r>
          </w:p>
          <w:p w14:paraId="782F9D8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3.《中华人民共和国行政处罚法》（1996年3月通过，2021年1月修订）第三十二条第一项</w:t>
            </w:r>
          </w:p>
        </w:tc>
      </w:tr>
      <w:tr w14:paraId="1AAD9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491" w:type="pct"/>
            <w:noWrap w:val="0"/>
            <w:vAlign w:val="center"/>
          </w:tcPr>
          <w:p w14:paraId="01D1DEB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4</w:t>
            </w:r>
          </w:p>
        </w:tc>
        <w:tc>
          <w:tcPr>
            <w:tcW w:w="817" w:type="pct"/>
            <w:noWrap w:val="0"/>
            <w:vAlign w:val="center"/>
          </w:tcPr>
          <w:p w14:paraId="0DF9AAD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污染物排放自动监测设备运行不规范</w:t>
            </w:r>
          </w:p>
        </w:tc>
        <w:tc>
          <w:tcPr>
            <w:tcW w:w="1473" w:type="pct"/>
            <w:noWrap w:val="0"/>
            <w:vAlign w:val="center"/>
          </w:tcPr>
          <w:p w14:paraId="59C7F81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1.排放一般工业废气、废水；</w:t>
            </w:r>
          </w:p>
          <w:p w14:paraId="1BD308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2.数据误差、偏差、传输率裁量不超3；</w:t>
            </w:r>
          </w:p>
          <w:p w14:paraId="32F13E7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3.主动纠正违法行为，及时完成整改。</w:t>
            </w:r>
          </w:p>
        </w:tc>
        <w:tc>
          <w:tcPr>
            <w:tcW w:w="2217" w:type="pct"/>
            <w:noWrap w:val="0"/>
            <w:vAlign w:val="center"/>
          </w:tcPr>
          <w:p w14:paraId="61085A48">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1.《排污许可管理条例》（2020年12月通过）第三十六条第四项</w:t>
            </w:r>
          </w:p>
          <w:p w14:paraId="6AB41DB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2.《中华人民共和国行政处罚法》（1996年3月通过 2021年1月修订）第三十二条第一项</w:t>
            </w:r>
          </w:p>
        </w:tc>
      </w:tr>
      <w:tr w14:paraId="3483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jc w:val="center"/>
        </w:trPr>
        <w:tc>
          <w:tcPr>
            <w:tcW w:w="491" w:type="pct"/>
            <w:noWrap w:val="0"/>
            <w:vAlign w:val="center"/>
          </w:tcPr>
          <w:p w14:paraId="76DF5B3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5</w:t>
            </w:r>
          </w:p>
        </w:tc>
        <w:tc>
          <w:tcPr>
            <w:tcW w:w="817" w:type="pct"/>
            <w:noWrap w:val="0"/>
            <w:vAlign w:val="center"/>
          </w:tcPr>
          <w:p w14:paraId="0CEDDB4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未按照排污许可证规定制定自行监测方案并开展自行监测</w:t>
            </w:r>
          </w:p>
        </w:tc>
        <w:tc>
          <w:tcPr>
            <w:tcW w:w="1473" w:type="pct"/>
            <w:noWrap w:val="0"/>
            <w:vAlign w:val="center"/>
          </w:tcPr>
          <w:p w14:paraId="5A4E351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1.排放一般工业废气、废水；</w:t>
            </w:r>
          </w:p>
          <w:p w14:paraId="188E5FC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2.年度内进行了监测，但监测指标不全或不符合频次等要求；</w:t>
            </w:r>
          </w:p>
          <w:p w14:paraId="13C7B85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3.主动纠正违法行为，两年内未受到其他处罚。</w:t>
            </w:r>
          </w:p>
        </w:tc>
        <w:tc>
          <w:tcPr>
            <w:tcW w:w="2217" w:type="pct"/>
            <w:noWrap w:val="0"/>
            <w:vAlign w:val="center"/>
          </w:tcPr>
          <w:p w14:paraId="2B79055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1.《排污许可管理条例》（2020年12月通过）第三十六条第五项</w:t>
            </w:r>
          </w:p>
          <w:p w14:paraId="2056287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2.《中华人民共和国行政处罚法》（1996年3月通过，2021年1月修订）第三十二条第一项</w:t>
            </w:r>
          </w:p>
        </w:tc>
      </w:tr>
      <w:tr w14:paraId="4ED7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jc w:val="center"/>
        </w:trPr>
        <w:tc>
          <w:tcPr>
            <w:tcW w:w="491" w:type="pct"/>
            <w:noWrap w:val="0"/>
            <w:vAlign w:val="center"/>
          </w:tcPr>
          <w:p w14:paraId="64D7F74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6</w:t>
            </w:r>
          </w:p>
        </w:tc>
        <w:tc>
          <w:tcPr>
            <w:tcW w:w="817" w:type="pct"/>
            <w:noWrap w:val="0"/>
            <w:vAlign w:val="center"/>
          </w:tcPr>
          <w:p w14:paraId="32DE0F7A">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未按照排污许可规定保存原始监测记录</w:t>
            </w:r>
          </w:p>
        </w:tc>
        <w:tc>
          <w:tcPr>
            <w:tcW w:w="1473" w:type="pct"/>
            <w:noWrap w:val="0"/>
            <w:vAlign w:val="center"/>
          </w:tcPr>
          <w:p w14:paraId="22833E8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1.排放一般工业废气、废水；</w:t>
            </w:r>
          </w:p>
          <w:p w14:paraId="76AB825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2.监测记录保存期限不足或相关要素内容不完整；</w:t>
            </w:r>
          </w:p>
          <w:p w14:paraId="53806E7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3.主动纠正违法行为，两年内未受到其他处罚。</w:t>
            </w:r>
          </w:p>
        </w:tc>
        <w:tc>
          <w:tcPr>
            <w:tcW w:w="2217" w:type="pct"/>
            <w:noWrap w:val="0"/>
            <w:vAlign w:val="center"/>
          </w:tcPr>
          <w:p w14:paraId="43217D27">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1.《排污许可管理条例》（2020年12月通过）第三十六条第六项</w:t>
            </w:r>
          </w:p>
          <w:p w14:paraId="17AF67FC">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2.《中华人民共和国行政处罚法》（1996年3月通过，2021年1月修订）第三十二条第一项</w:t>
            </w:r>
          </w:p>
        </w:tc>
      </w:tr>
      <w:tr w14:paraId="267CB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3" w:hRule="atLeast"/>
          <w:jc w:val="center"/>
        </w:trPr>
        <w:tc>
          <w:tcPr>
            <w:tcW w:w="491" w:type="pct"/>
            <w:noWrap w:val="0"/>
            <w:vAlign w:val="center"/>
          </w:tcPr>
          <w:p w14:paraId="64698ED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7</w:t>
            </w:r>
          </w:p>
        </w:tc>
        <w:tc>
          <w:tcPr>
            <w:tcW w:w="817" w:type="pct"/>
            <w:noWrap w:val="0"/>
            <w:vAlign w:val="center"/>
          </w:tcPr>
          <w:p w14:paraId="23E8B761">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其他轻微违法不予处罚事项</w:t>
            </w:r>
          </w:p>
        </w:tc>
        <w:tc>
          <w:tcPr>
            <w:tcW w:w="1473" w:type="pct"/>
            <w:noWrap w:val="0"/>
            <w:vAlign w:val="center"/>
          </w:tcPr>
          <w:p w14:paraId="177C879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《中华人民共和国行政处罚法》第三十二条　当事人有下列情形之一，应当从轻或者减轻行政处罚：</w:t>
            </w:r>
          </w:p>
          <w:p w14:paraId="16A6241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（一）主动消除或者减轻违法行为危害后果的；</w:t>
            </w:r>
          </w:p>
          <w:p w14:paraId="2590C562">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（二）受他人胁迫或者诱骗实施违法行为的；</w:t>
            </w:r>
          </w:p>
          <w:p w14:paraId="3139554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（三）主动供述行政机关尚未掌握的违法行为的；</w:t>
            </w:r>
          </w:p>
          <w:p w14:paraId="070FF20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（四）配合行政机关查处违法行为有立功表现的；</w:t>
            </w:r>
          </w:p>
          <w:p w14:paraId="670C556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（五）法律、法规、规章规定其他应当从轻或者减轻行政处罚的。</w:t>
            </w:r>
          </w:p>
        </w:tc>
        <w:tc>
          <w:tcPr>
            <w:tcW w:w="2217" w:type="pct"/>
            <w:noWrap w:val="0"/>
            <w:vAlign w:val="center"/>
          </w:tcPr>
          <w:p w14:paraId="573CDB6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32"/>
                <w:szCs w:val="32"/>
                <w:u w:val="none"/>
                <w:lang w:val="en-US" w:eastAsia="zh-CN" w:bidi="ar"/>
              </w:rPr>
            </w:pPr>
            <w:r>
              <w:rPr>
                <w:rFonts w:hint="eastAsia" w:ascii="仿宋_GB2312" w:hAnsi="仿宋_GB2312" w:eastAsia="仿宋_GB2312" w:cs="仿宋_GB2312"/>
                <w:i w:val="0"/>
                <w:iCs w:val="0"/>
                <w:color w:val="000000"/>
                <w:kern w:val="0"/>
                <w:sz w:val="32"/>
                <w:szCs w:val="32"/>
                <w:u w:val="none"/>
                <w:lang w:val="en-US" w:eastAsia="zh-CN" w:bidi="ar"/>
              </w:rPr>
              <w:t>1.依法适用；2.《中华人民共和国行政处罚法》（1996年3月通过，2021年1月修订）的相关规定。</w:t>
            </w:r>
          </w:p>
        </w:tc>
      </w:tr>
    </w:tbl>
    <w:p w14:paraId="6C7F99C6">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snapToGrid/>
          <w:color w:val="auto"/>
          <w:kern w:val="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EC12">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D2EDF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5D2EDF8">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607D4A51">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阜新市生态环境局发布     </w:t>
    </w:r>
  </w:p>
  <w:p w14:paraId="166A2019">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DFFC7">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57A0577A">
    <w:pPr>
      <w:pStyle w:val="8"/>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阜新市生态环境局规范性文件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mM2M2E5YTg5OGM1Y2I0NTc5NTM2MjVlZTQxYzgifQ=="/>
  </w:docVars>
  <w:rsids>
    <w:rsidRoot w:val="00172A27"/>
    <w:rsid w:val="019E71BD"/>
    <w:rsid w:val="03C27DB7"/>
    <w:rsid w:val="04B679C3"/>
    <w:rsid w:val="05282CB1"/>
    <w:rsid w:val="07CF2E66"/>
    <w:rsid w:val="080F63D8"/>
    <w:rsid w:val="09341458"/>
    <w:rsid w:val="0B0912D7"/>
    <w:rsid w:val="152D2DCA"/>
    <w:rsid w:val="18154E0E"/>
    <w:rsid w:val="187F73B4"/>
    <w:rsid w:val="1C8C15DB"/>
    <w:rsid w:val="1DEC284C"/>
    <w:rsid w:val="1E6523AC"/>
    <w:rsid w:val="22440422"/>
    <w:rsid w:val="30E67857"/>
    <w:rsid w:val="31A15F24"/>
    <w:rsid w:val="395347B5"/>
    <w:rsid w:val="39A232A0"/>
    <w:rsid w:val="39E745AA"/>
    <w:rsid w:val="3B5A6BBB"/>
    <w:rsid w:val="3D726E84"/>
    <w:rsid w:val="3DE06864"/>
    <w:rsid w:val="3EDA13A6"/>
    <w:rsid w:val="42F058B7"/>
    <w:rsid w:val="42F60207"/>
    <w:rsid w:val="436109F6"/>
    <w:rsid w:val="441A38D4"/>
    <w:rsid w:val="44200ADC"/>
    <w:rsid w:val="44CD3CE5"/>
    <w:rsid w:val="45E42407"/>
    <w:rsid w:val="45F547AC"/>
    <w:rsid w:val="4BC77339"/>
    <w:rsid w:val="4C9236C5"/>
    <w:rsid w:val="4E186935"/>
    <w:rsid w:val="505C172E"/>
    <w:rsid w:val="52F46F0B"/>
    <w:rsid w:val="53D8014D"/>
    <w:rsid w:val="54EF3C99"/>
    <w:rsid w:val="55E064E0"/>
    <w:rsid w:val="572C6D10"/>
    <w:rsid w:val="596863B1"/>
    <w:rsid w:val="5ABA756F"/>
    <w:rsid w:val="5DC34279"/>
    <w:rsid w:val="5FFFD760"/>
    <w:rsid w:val="608816D1"/>
    <w:rsid w:val="60EF4E7F"/>
    <w:rsid w:val="64815887"/>
    <w:rsid w:val="649C3C82"/>
    <w:rsid w:val="665233C1"/>
    <w:rsid w:val="688E1F16"/>
    <w:rsid w:val="6AD9688B"/>
    <w:rsid w:val="6BE845A8"/>
    <w:rsid w:val="6D0E3F22"/>
    <w:rsid w:val="6FC2558A"/>
    <w:rsid w:val="73474994"/>
    <w:rsid w:val="76C15427"/>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unhideWhenUsed/>
    <w:qFormat/>
    <w:uiPriority w:val="99"/>
    <w:pPr>
      <w:widowControl w:val="0"/>
      <w:kinsoku/>
      <w:autoSpaceDE/>
      <w:autoSpaceDN/>
      <w:spacing w:line="576" w:lineRule="exact"/>
      <w:ind w:firstLine="640" w:firstLineChars="200"/>
      <w:textAlignment w:val="auto"/>
    </w:pPr>
    <w:rPr>
      <w:rFonts w:ascii="Times New Roman" w:hAnsi="Times New Roman" w:eastAsia="仿宋_GB2312" w:cs="宋体"/>
      <w:snapToGrid/>
      <w:color w:val="auto"/>
      <w:kern w:val="2"/>
      <w:sz w:val="18"/>
      <w:szCs w:val="24"/>
    </w:rPr>
  </w:style>
  <w:style w:type="paragraph" w:styleId="10">
    <w:name w:val="Normal (Web)"/>
    <w:basedOn w:val="1"/>
    <w:qFormat/>
    <w:uiPriority w:val="0"/>
    <w:rPr>
      <w:sz w:val="24"/>
    </w:rPr>
  </w:style>
  <w:style w:type="paragraph" w:styleId="11">
    <w:name w:val="Body Text First Indent 2"/>
    <w:basedOn w:val="6"/>
    <w:qFormat/>
    <w:uiPriority w:val="0"/>
    <w:pPr>
      <w:widowControl w:val="0"/>
      <w:kinsoku/>
      <w:autoSpaceDE/>
      <w:autoSpaceDN/>
      <w:adjustRightInd/>
      <w:snapToGrid/>
      <w:ind w:firstLine="420"/>
      <w:jc w:val="both"/>
      <w:textAlignment w:val="auto"/>
    </w:pPr>
    <w:rPr>
      <w:rFonts w:ascii="仿宋" w:hAnsi="仿宋" w:eastAsia="仿宋_GB2312" w:cs="仿宋"/>
      <w:snapToGrid/>
      <w:color w:val="auto"/>
      <w:szCs w:val="24"/>
      <w:lang w:eastAsia="en-US"/>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Hyperlink"/>
    <w:basedOn w:val="14"/>
    <w:qFormat/>
    <w:uiPriority w:val="0"/>
    <w:rPr>
      <w:color w:val="0000FF"/>
      <w:u w:val="single"/>
    </w:rPr>
  </w:style>
  <w:style w:type="character" w:customStyle="1" w:styleId="17">
    <w:name w:val="font11"/>
    <w:basedOn w:val="14"/>
    <w:qFormat/>
    <w:uiPriority w:val="0"/>
    <w:rPr>
      <w:rFonts w:hint="eastAsia" w:ascii="宋体" w:hAnsi="宋体" w:eastAsia="宋体" w:cs="宋体"/>
      <w:color w:val="000000"/>
      <w:sz w:val="22"/>
      <w:szCs w:val="22"/>
      <w:u w:val="none"/>
    </w:rPr>
  </w:style>
  <w:style w:type="character" w:customStyle="1" w:styleId="18">
    <w:name w:val="font61"/>
    <w:basedOn w:val="14"/>
    <w:qFormat/>
    <w:uiPriority w:val="0"/>
    <w:rPr>
      <w:rFonts w:ascii="Arial" w:hAnsi="Arial" w:cs="Arial"/>
      <w:color w:val="000000"/>
      <w:sz w:val="22"/>
      <w:szCs w:val="22"/>
      <w:u w:val="none"/>
    </w:rPr>
  </w:style>
  <w:style w:type="character" w:customStyle="1" w:styleId="19">
    <w:name w:val="font51"/>
    <w:basedOn w:val="14"/>
    <w:qFormat/>
    <w:uiPriority w:val="0"/>
    <w:rPr>
      <w:rFonts w:hint="eastAsia" w:ascii="宋体" w:hAnsi="宋体" w:eastAsia="宋体" w:cs="宋体"/>
      <w:color w:val="000000"/>
      <w:sz w:val="22"/>
      <w:szCs w:val="22"/>
      <w:u w:val="none"/>
    </w:rPr>
  </w:style>
  <w:style w:type="paragraph" w:customStyle="1" w:styleId="20">
    <w:name w:val="列出段落1"/>
    <w:basedOn w:val="1"/>
    <w:qFormat/>
    <w:uiPriority w:val="0"/>
    <w:pPr>
      <w:widowControl w:val="0"/>
      <w:kinsoku/>
      <w:autoSpaceDE/>
      <w:autoSpaceDN/>
      <w:adjustRightInd/>
      <w:snapToGrid/>
      <w:ind w:firstLine="420" w:firstLineChars="200"/>
      <w:jc w:val="both"/>
      <w:textAlignment w:val="auto"/>
    </w:pPr>
    <w:rPr>
      <w:rFonts w:ascii="Calibri" w:hAnsi="Calibri" w:eastAsia="宋体" w:cs="Calibri"/>
      <w:snapToGrid/>
      <w:color w:val="auto"/>
      <w:kern w:val="2"/>
    </w:rPr>
  </w:style>
  <w:style w:type="table" w:customStyle="1" w:styleId="21">
    <w:name w:val="Table Normal"/>
    <w:semiHidden/>
    <w:unhideWhenUsed/>
    <w:qFormat/>
    <w:uiPriority w:val="0"/>
    <w:tblPr>
      <w:tblCellMar>
        <w:top w:w="0" w:type="dxa"/>
        <w:left w:w="0" w:type="dxa"/>
        <w:bottom w:w="0" w:type="dxa"/>
        <w:right w:w="0" w:type="dxa"/>
      </w:tblCellMar>
    </w:tblPr>
  </w:style>
  <w:style w:type="character" w:customStyle="1" w:styleId="22">
    <w:name w:val="font01"/>
    <w:basedOn w:val="14"/>
    <w:qFormat/>
    <w:uiPriority w:val="0"/>
    <w:rPr>
      <w:rFonts w:hint="eastAsia" w:ascii="仿宋" w:hAnsi="仿宋" w:eastAsia="仿宋" w:cs="仿宋"/>
      <w:b/>
      <w:bCs/>
      <w:color w:val="000000"/>
      <w:sz w:val="20"/>
      <w:szCs w:val="20"/>
      <w:u w:val="none"/>
    </w:rPr>
  </w:style>
  <w:style w:type="character" w:customStyle="1" w:styleId="23">
    <w:name w:val="font31"/>
    <w:basedOn w:val="14"/>
    <w:qFormat/>
    <w:uiPriority w:val="0"/>
    <w:rPr>
      <w:rFonts w:hint="default" w:ascii="Times New Roman" w:hAnsi="Times New Roman" w:cs="Times New Roman"/>
      <w:color w:val="000000"/>
      <w:sz w:val="20"/>
      <w:szCs w:val="20"/>
      <w:u w:val="none"/>
    </w:rPr>
  </w:style>
  <w:style w:type="character" w:customStyle="1" w:styleId="24">
    <w:name w:val="font21"/>
    <w:basedOn w:val="14"/>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2111</Words>
  <Characters>2126</Characters>
  <Lines>1</Lines>
  <Paragraphs>1</Paragraphs>
  <TotalTime>9</TotalTime>
  <ScaleCrop>false</ScaleCrop>
  <LinksUpToDate>false</LinksUpToDate>
  <CharactersWithSpaces>2127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我是个正经的人</cp:lastModifiedBy>
  <cp:lastPrinted>2021-10-26T11:30:00Z</cp:lastPrinted>
  <dcterms:modified xsi:type="dcterms:W3CDTF">2025-02-26T07:12:07Z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3D042E3394B140B2A749BDBFDCD9D0B3_13</vt:lpwstr>
  </property>
  <property fmtid="{D5CDD505-2E9C-101B-9397-08002B2CF9AE}" pid="4" name="KSOTemplateDocerSaveRecord">
    <vt:lpwstr>eyJoZGlkIjoiZmU0MmM2M2E5YTg5OGM1Y2I0NTc5NTM2MjVlZTQxYzgiLCJ1c2VySWQiOiI5MjYyMTA5MTkifQ==</vt:lpwstr>
  </property>
</Properties>
</file>